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bookmarkStart w:id="0" w:name="_Hlk138161608"/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552"/>
      </w:tblGrid>
      <w:tr w:rsidR="00930509" w14:paraId="7A3D0DEF" w14:textId="77777777" w:rsidTr="00903FF4">
        <w:trPr>
          <w:trHeight w:val="284"/>
        </w:trPr>
        <w:tc>
          <w:tcPr>
            <w:tcW w:w="2804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552" w:type="dxa"/>
          </w:tcPr>
          <w:p w14:paraId="59179F09" w14:textId="3F585B12" w:rsidR="00930509" w:rsidRPr="0078017B" w:rsidRDefault="001159BC" w:rsidP="00903FF4">
            <w:pPr>
              <w:pStyle w:val="TableParagraph"/>
              <w:spacing w:before="0"/>
              <w:ind w:left="531" w:hanging="418"/>
            </w:pPr>
            <w:r>
              <w:t>Pool Lifeguard</w:t>
            </w:r>
          </w:p>
        </w:tc>
      </w:tr>
      <w:tr w:rsidR="00930509" w14:paraId="1B838AA1" w14:textId="77777777" w:rsidTr="00903FF4">
        <w:trPr>
          <w:trHeight w:val="284"/>
        </w:trPr>
        <w:tc>
          <w:tcPr>
            <w:tcW w:w="2804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552" w:type="dxa"/>
          </w:tcPr>
          <w:p w14:paraId="77BFFE16" w14:textId="3396C3C9" w:rsidR="00930509" w:rsidRPr="0078017B" w:rsidRDefault="00784361" w:rsidP="00087A03">
            <w:pPr>
              <w:pStyle w:val="TableParagraph"/>
              <w:ind w:left="567" w:hanging="418"/>
            </w:pPr>
            <w:r w:rsidRPr="00CA2ED4">
              <w:t>Sustainable Economy and Communities</w:t>
            </w:r>
          </w:p>
        </w:tc>
      </w:tr>
      <w:tr w:rsidR="00930509" w14:paraId="109D55E2" w14:textId="77777777" w:rsidTr="00903FF4">
        <w:trPr>
          <w:trHeight w:val="284"/>
        </w:trPr>
        <w:tc>
          <w:tcPr>
            <w:tcW w:w="2804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552" w:type="dxa"/>
          </w:tcPr>
          <w:p w14:paraId="1E9D38EB" w14:textId="1D8209EA" w:rsidR="00930509" w:rsidRPr="0078017B" w:rsidRDefault="00CB57BB" w:rsidP="00087A03">
            <w:pPr>
              <w:pStyle w:val="TableParagraph"/>
              <w:ind w:left="149"/>
            </w:pPr>
            <w:r w:rsidRPr="00595D00">
              <w:t>2/</w:t>
            </w:r>
            <w:r w:rsidR="00903FF4" w:rsidRPr="00595D00">
              <w:t>3</w:t>
            </w:r>
          </w:p>
        </w:tc>
      </w:tr>
      <w:tr w:rsidR="00930509" w14:paraId="100BA56B" w14:textId="77777777" w:rsidTr="00903FF4">
        <w:trPr>
          <w:trHeight w:val="284"/>
        </w:trPr>
        <w:tc>
          <w:tcPr>
            <w:tcW w:w="2804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552" w:type="dxa"/>
          </w:tcPr>
          <w:p w14:paraId="026C4E7C" w14:textId="531A3FC0" w:rsidR="003B17CC" w:rsidRPr="0078017B" w:rsidRDefault="003B17CC" w:rsidP="00087A03">
            <w:pPr>
              <w:pStyle w:val="TableParagraph"/>
              <w:ind w:left="567" w:hanging="418"/>
            </w:pPr>
            <w:r>
              <w:t>Coordinator Recreation Services</w:t>
            </w:r>
          </w:p>
        </w:tc>
      </w:tr>
      <w:tr w:rsidR="00930509" w14:paraId="5D914F2B" w14:textId="77777777" w:rsidTr="00903FF4">
        <w:trPr>
          <w:trHeight w:val="284"/>
        </w:trPr>
        <w:tc>
          <w:tcPr>
            <w:tcW w:w="2804" w:type="dxa"/>
          </w:tcPr>
          <w:p w14:paraId="29D5C075" w14:textId="069DB81E" w:rsidR="00930509" w:rsidRPr="0078017B" w:rsidRDefault="00930509" w:rsidP="005A11A8">
            <w:pPr>
              <w:pStyle w:val="TableParagraph"/>
              <w:spacing w:before="0"/>
              <w:ind w:left="561" w:hanging="448"/>
              <w:rPr>
                <w:b/>
              </w:rPr>
            </w:pPr>
            <w:r w:rsidRPr="0078017B">
              <w:rPr>
                <w:b/>
              </w:rPr>
              <w:t>Responsible for</w:t>
            </w:r>
            <w:r w:rsidR="002905D3">
              <w:rPr>
                <w:b/>
              </w:rPr>
              <w:t xml:space="preserve"> </w:t>
            </w:r>
          </w:p>
        </w:tc>
        <w:tc>
          <w:tcPr>
            <w:tcW w:w="6552" w:type="dxa"/>
          </w:tcPr>
          <w:p w14:paraId="08451708" w14:textId="70833805" w:rsidR="00930509" w:rsidRPr="0078017B" w:rsidRDefault="007C7801" w:rsidP="00087A03">
            <w:pPr>
              <w:pStyle w:val="TableParagraph"/>
              <w:ind w:left="567" w:hanging="418"/>
            </w:pPr>
            <w:r>
              <w:t>NIL</w:t>
            </w:r>
          </w:p>
        </w:tc>
      </w:tr>
      <w:tr w:rsidR="00930509" w14:paraId="7FB7B7D2" w14:textId="77777777" w:rsidTr="00903FF4">
        <w:trPr>
          <w:trHeight w:val="284"/>
        </w:trPr>
        <w:tc>
          <w:tcPr>
            <w:tcW w:w="2804" w:type="dxa"/>
          </w:tcPr>
          <w:p w14:paraId="2A97067B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552" w:type="dxa"/>
          </w:tcPr>
          <w:p w14:paraId="63B234F7" w14:textId="77777777" w:rsidR="003B17CC" w:rsidRDefault="003B17CC" w:rsidP="003B17CC">
            <w:pPr>
              <w:pStyle w:val="TableParagraph"/>
              <w:spacing w:before="0"/>
              <w:ind w:left="567" w:hanging="418"/>
              <w:rPr>
                <w:lang w:val="en-GB"/>
              </w:rPr>
            </w:pPr>
            <w:r w:rsidRPr="00BD39FD">
              <w:rPr>
                <w:lang w:val="en-GB"/>
              </w:rPr>
              <w:t xml:space="preserve">Margaret River Shire Recreation Centre </w:t>
            </w:r>
          </w:p>
          <w:p w14:paraId="7EE058B3" w14:textId="46A6C1F2" w:rsidR="00930509" w:rsidRPr="0078017B" w:rsidRDefault="003B17CC" w:rsidP="003B17CC">
            <w:pPr>
              <w:pStyle w:val="TableParagraph"/>
              <w:ind w:left="567" w:hanging="418"/>
            </w:pPr>
            <w:r>
              <w:rPr>
                <w:lang w:val="en-GB"/>
              </w:rPr>
              <w:t>Augusta Recreation Centre</w:t>
            </w:r>
          </w:p>
        </w:tc>
      </w:tr>
      <w:tr w:rsidR="00930509" w14:paraId="5AF9071B" w14:textId="77777777" w:rsidTr="00903FF4">
        <w:trPr>
          <w:trHeight w:val="284"/>
        </w:trPr>
        <w:tc>
          <w:tcPr>
            <w:tcW w:w="2804" w:type="dxa"/>
          </w:tcPr>
          <w:p w14:paraId="4613E99A" w14:textId="77777777" w:rsidR="00930509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552" w:type="dxa"/>
          </w:tcPr>
          <w:p w14:paraId="04F58B98" w14:textId="134A7785" w:rsidR="00930509" w:rsidRPr="0078017B" w:rsidRDefault="005A11A8" w:rsidP="00087A03">
            <w:pPr>
              <w:pStyle w:val="TableParagraph"/>
              <w:ind w:left="567" w:hanging="418"/>
            </w:pPr>
            <w:r>
              <w:t>No</w:t>
            </w:r>
            <w:r w:rsidR="00784361">
              <w:t>t</w:t>
            </w:r>
            <w:r>
              <w:t xml:space="preserve"> applicable</w:t>
            </w:r>
          </w:p>
        </w:tc>
      </w:tr>
      <w:tr w:rsidR="002905D3" w14:paraId="16BDE6EA" w14:textId="77777777" w:rsidTr="00903FF4">
        <w:trPr>
          <w:trHeight w:val="284"/>
        </w:trPr>
        <w:tc>
          <w:tcPr>
            <w:tcW w:w="2804" w:type="dxa"/>
          </w:tcPr>
          <w:p w14:paraId="4A264766" w14:textId="3D9B6B53" w:rsidR="002905D3" w:rsidRDefault="002905D3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Position No. &amp; date</w:t>
            </w:r>
          </w:p>
        </w:tc>
        <w:tc>
          <w:tcPr>
            <w:tcW w:w="6552" w:type="dxa"/>
          </w:tcPr>
          <w:p w14:paraId="398DFA08" w14:textId="71B47E12" w:rsidR="002905D3" w:rsidRPr="0078017B" w:rsidRDefault="00D24774" w:rsidP="00087A03">
            <w:pPr>
              <w:pStyle w:val="TableParagraph"/>
              <w:ind w:left="567" w:hanging="418"/>
            </w:pPr>
            <w:r>
              <w:t>May 2025</w:t>
            </w: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5B97EEA" w14:textId="77777777" w:rsidR="00930509" w:rsidRPr="009A4F55" w:rsidRDefault="00930509" w:rsidP="00930509">
      <w:pPr>
        <w:pStyle w:val="BodyText"/>
        <w:ind w:left="152"/>
        <w:rPr>
          <w:sz w:val="12"/>
          <w:szCs w:val="12"/>
        </w:rPr>
      </w:pPr>
    </w:p>
    <w:p w14:paraId="28AE7E2D" w14:textId="1A70E6AC" w:rsidR="00C4211D" w:rsidRDefault="00C4211D" w:rsidP="00C4211D">
      <w:pPr>
        <w:pStyle w:val="ListParagraph"/>
        <w:tabs>
          <w:tab w:val="left" w:pos="1646"/>
          <w:tab w:val="left" w:pos="1647"/>
        </w:tabs>
        <w:spacing w:line="240" w:lineRule="auto"/>
        <w:ind w:left="473" w:firstLine="0"/>
        <w:jc w:val="right"/>
      </w:pPr>
    </w:p>
    <w:p w14:paraId="56225429" w14:textId="2204246F" w:rsidR="00290336" w:rsidRDefault="00290336" w:rsidP="00FD5211">
      <w:pPr>
        <w:spacing w:after="0" w:line="240" w:lineRule="auto"/>
      </w:pPr>
      <w:r w:rsidRPr="006F4754">
        <w:t>To supervise the pool environment and ensure the highest standard of public supervision and safety</w:t>
      </w:r>
      <w:r w:rsidR="00FD5211">
        <w:t>.</w:t>
      </w:r>
    </w:p>
    <w:p w14:paraId="0371061C" w14:textId="77777777" w:rsidR="00FD5211" w:rsidRDefault="00FD5211" w:rsidP="00FD5211">
      <w:pPr>
        <w:spacing w:after="0" w:line="240" w:lineRule="auto"/>
      </w:pPr>
    </w:p>
    <w:p w14:paraId="7E0389C6" w14:textId="77777777" w:rsidR="00290336" w:rsidRDefault="00290336" w:rsidP="00FD5211">
      <w:pPr>
        <w:spacing w:after="0" w:line="240" w:lineRule="auto"/>
      </w:pPr>
      <w:r>
        <w:t>L</w:t>
      </w:r>
      <w:r w:rsidRPr="006F4754">
        <w:t xml:space="preserve">iaise and communicate in a positive manner with </w:t>
      </w:r>
      <w:r>
        <w:t>c</w:t>
      </w:r>
      <w:r w:rsidRPr="006F4754">
        <w:t>entre clients and the broader community whilst contributing to a fun and enjoyab</w:t>
      </w:r>
      <w:r>
        <w:t>le experience for c</w:t>
      </w:r>
      <w:r w:rsidRPr="006F4754">
        <w:t>entre users.</w:t>
      </w:r>
    </w:p>
    <w:p w14:paraId="1CB7D1AC" w14:textId="77777777" w:rsidR="00FD5211" w:rsidRDefault="00FD5211" w:rsidP="00FD5211">
      <w:pPr>
        <w:spacing w:after="0" w:line="240" w:lineRule="auto"/>
        <w:ind w:left="720"/>
      </w:pPr>
    </w:p>
    <w:p w14:paraId="74FF2F56" w14:textId="6C0ACA83" w:rsidR="00CB57BB" w:rsidRPr="00FD5211" w:rsidRDefault="00CB57BB" w:rsidP="00FD5211">
      <w:pPr>
        <w:spacing w:after="0" w:line="240" w:lineRule="auto"/>
      </w:pPr>
      <w:r w:rsidRPr="00FD5211">
        <w:t xml:space="preserve">Level 2 </w:t>
      </w:r>
      <w:r w:rsidR="00FD5211">
        <w:t xml:space="preserve">is applied to </w:t>
      </w:r>
      <w:r w:rsidRPr="00FD5211">
        <w:t xml:space="preserve">qualified Pool lifeguards without </w:t>
      </w:r>
      <w:r w:rsidR="005B2B66" w:rsidRPr="00FD5211">
        <w:t xml:space="preserve">proven </w:t>
      </w:r>
      <w:r w:rsidRPr="00FD5211">
        <w:t xml:space="preserve">experience in the Aquatic </w:t>
      </w:r>
      <w:r w:rsidR="005B2B66" w:rsidRPr="00FD5211">
        <w:t>Industry, supervising indoor or outdoor swimming pools, beach lifeguarding, being part of any water rescues</w:t>
      </w:r>
      <w:r w:rsidR="00C94562" w:rsidRPr="00FD5211">
        <w:t xml:space="preserve"> and crowd control.</w:t>
      </w:r>
    </w:p>
    <w:p w14:paraId="7FC7F37D" w14:textId="6775DDDB" w:rsidR="00FD5211" w:rsidRPr="00FD5211" w:rsidRDefault="00FD5211" w:rsidP="00FD5211">
      <w:pPr>
        <w:numPr>
          <w:ilvl w:val="0"/>
          <w:numId w:val="31"/>
        </w:numPr>
        <w:spacing w:after="0" w:line="240" w:lineRule="auto"/>
      </w:pPr>
      <w:r w:rsidRPr="00FD5211">
        <w:t>Works under direct supervision.</w:t>
      </w:r>
    </w:p>
    <w:p w14:paraId="08315B33" w14:textId="77777777" w:rsidR="00FD5211" w:rsidRDefault="00FD5211" w:rsidP="00FD5211">
      <w:pPr>
        <w:spacing w:after="0" w:line="240" w:lineRule="auto"/>
      </w:pPr>
    </w:p>
    <w:p w14:paraId="6DD33049" w14:textId="4933B963" w:rsidR="00C94562" w:rsidRPr="00FD5211" w:rsidRDefault="00C94562" w:rsidP="00FD5211">
      <w:pPr>
        <w:spacing w:after="0" w:line="240" w:lineRule="auto"/>
      </w:pPr>
      <w:r w:rsidRPr="00FD5211">
        <w:t>Level 3</w:t>
      </w:r>
      <w:r w:rsidR="00FD5211">
        <w:t xml:space="preserve"> </w:t>
      </w:r>
      <w:r w:rsidRPr="00FD5211">
        <w:t>is a</w:t>
      </w:r>
      <w:r w:rsidR="00FD5211">
        <w:t>pplied</w:t>
      </w:r>
      <w:r w:rsidRPr="00FD5211">
        <w:t xml:space="preserve"> to qualified Pool Lifeguard</w:t>
      </w:r>
      <w:r w:rsidR="00FD5211">
        <w:t>s</w:t>
      </w:r>
      <w:r w:rsidRPr="00FD5211">
        <w:t xml:space="preserve"> </w:t>
      </w:r>
      <w:r w:rsidR="00FD5211">
        <w:t>with</w:t>
      </w:r>
      <w:r w:rsidRPr="00FD5211">
        <w:t xml:space="preserve"> proven experience in the Aquatic Industry, supervising indoor or outdoor swimming pools, beach lifeguarding, being part of any water rescues and crowd control.</w:t>
      </w:r>
    </w:p>
    <w:p w14:paraId="24FEC013" w14:textId="0F310ABE" w:rsidR="00FD5211" w:rsidRPr="00FD5211" w:rsidRDefault="00FD5211" w:rsidP="00FD5211">
      <w:pPr>
        <w:numPr>
          <w:ilvl w:val="0"/>
          <w:numId w:val="31"/>
        </w:numPr>
        <w:spacing w:after="0" w:line="240" w:lineRule="auto"/>
      </w:pPr>
      <w:r w:rsidRPr="00FD5211">
        <w:t>Works under limited supervision, as necessary.</w:t>
      </w:r>
    </w:p>
    <w:p w14:paraId="7DC63B75" w14:textId="14A515EC" w:rsidR="00930509" w:rsidRDefault="00930509" w:rsidP="00FD5211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84E32E5" w14:textId="77777777" w:rsidR="00785CEE" w:rsidRDefault="00785CEE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402B5D93" w14:textId="1465919A" w:rsidR="00930509" w:rsidRPr="00824F96" w:rsidRDefault="00AC5506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Key Functions and Duties</w:t>
      </w:r>
    </w:p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6161"/>
        <w:gridCol w:w="1324"/>
      </w:tblGrid>
      <w:tr w:rsidR="009D5176" w14:paraId="0DCF534D" w14:textId="77777777" w:rsidTr="009D5176">
        <w:trPr>
          <w:trHeight w:val="1568"/>
        </w:trPr>
        <w:tc>
          <w:tcPr>
            <w:tcW w:w="1695" w:type="dxa"/>
          </w:tcPr>
          <w:p w14:paraId="7181ADA0" w14:textId="627A9A60" w:rsidR="009D5176" w:rsidRPr="00421C23" w:rsidRDefault="0041034A" w:rsidP="009D5176">
            <w:pPr>
              <w:spacing w:before="6" w:line="276" w:lineRule="auto"/>
              <w:rPr>
                <w:b/>
                <w:bCs/>
              </w:rPr>
            </w:pPr>
            <w:r w:rsidRPr="00421C23">
              <w:rPr>
                <w:b/>
                <w:bCs/>
              </w:rPr>
              <w:t>Service Delivery</w:t>
            </w:r>
          </w:p>
        </w:tc>
        <w:tc>
          <w:tcPr>
            <w:tcW w:w="6161" w:type="dxa"/>
          </w:tcPr>
          <w:p w14:paraId="1FB15B3B" w14:textId="77777777" w:rsidR="0041034A" w:rsidRPr="000C154C" w:rsidRDefault="0041034A" w:rsidP="0041034A">
            <w:pPr>
              <w:numPr>
                <w:ilvl w:val="0"/>
                <w:numId w:val="32"/>
              </w:numPr>
            </w:pPr>
            <w:r w:rsidRPr="000C154C">
              <w:t>Undertake supervision, rescues, and emergency interventions in accordance with Centre policies and procedures, RLSSA Guidelines for Safe Pool Operation and industry standards and practices</w:t>
            </w:r>
          </w:p>
          <w:p w14:paraId="7205AEA9" w14:textId="77777777" w:rsidR="0041034A" w:rsidRPr="000C154C" w:rsidRDefault="0041034A" w:rsidP="0041034A">
            <w:pPr>
              <w:numPr>
                <w:ilvl w:val="0"/>
                <w:numId w:val="32"/>
              </w:numPr>
            </w:pPr>
            <w:r w:rsidRPr="000C154C">
              <w:t>Assist in the coordination and regulation of pool space by various user groups and ensure allocated areas are clearly roped off and marked with signage</w:t>
            </w:r>
          </w:p>
          <w:p w14:paraId="5F0A8D7E" w14:textId="77777777" w:rsidR="0041034A" w:rsidRPr="000C154C" w:rsidRDefault="0041034A" w:rsidP="0041034A">
            <w:pPr>
              <w:numPr>
                <w:ilvl w:val="0"/>
                <w:numId w:val="32"/>
              </w:numPr>
            </w:pPr>
            <w:r w:rsidRPr="000C154C">
              <w:t>Undertake administration duties including customer enquiries</w:t>
            </w:r>
          </w:p>
          <w:p w14:paraId="32E2FD9B" w14:textId="77777777" w:rsidR="0041034A" w:rsidRPr="000C154C" w:rsidRDefault="0041034A" w:rsidP="0041034A">
            <w:pPr>
              <w:numPr>
                <w:ilvl w:val="0"/>
                <w:numId w:val="32"/>
              </w:numPr>
            </w:pPr>
            <w:r w:rsidRPr="000C154C">
              <w:lastRenderedPageBreak/>
              <w:t>Maintain attendance statistics, programming, and reception information files</w:t>
            </w:r>
          </w:p>
          <w:p w14:paraId="4927ED30" w14:textId="77777777" w:rsidR="0041034A" w:rsidRPr="000C154C" w:rsidRDefault="0041034A" w:rsidP="0041034A">
            <w:pPr>
              <w:numPr>
                <w:ilvl w:val="0"/>
                <w:numId w:val="32"/>
              </w:numPr>
            </w:pPr>
            <w:r w:rsidRPr="000C154C">
              <w:t>Ensure that the highest standards of cleanliness are maintained including:</w:t>
            </w:r>
          </w:p>
          <w:p w14:paraId="1BC32807" w14:textId="77777777" w:rsidR="0041034A" w:rsidRPr="000C154C" w:rsidRDefault="0041034A" w:rsidP="0041034A">
            <w:pPr>
              <w:numPr>
                <w:ilvl w:val="1"/>
                <w:numId w:val="32"/>
              </w:numPr>
            </w:pPr>
            <w:r w:rsidRPr="000C154C">
              <w:t>Loose rubbish is constantly cleared from the facility floor</w:t>
            </w:r>
          </w:p>
          <w:p w14:paraId="28E34300" w14:textId="77777777" w:rsidR="0041034A" w:rsidRPr="000C154C" w:rsidRDefault="0041034A" w:rsidP="0041034A">
            <w:pPr>
              <w:numPr>
                <w:ilvl w:val="1"/>
                <w:numId w:val="32"/>
              </w:numPr>
            </w:pPr>
            <w:r w:rsidRPr="000C154C">
              <w:t>Pool deck, change rooms and toilet facilities are maintained in a hygienic manner</w:t>
            </w:r>
          </w:p>
          <w:p w14:paraId="318E2227" w14:textId="77777777" w:rsidR="0041034A" w:rsidRPr="000C154C" w:rsidRDefault="0041034A" w:rsidP="0041034A">
            <w:pPr>
              <w:numPr>
                <w:ilvl w:val="1"/>
                <w:numId w:val="32"/>
              </w:numPr>
            </w:pPr>
            <w:r w:rsidRPr="000C154C">
              <w:t>General cleaning duties as required</w:t>
            </w:r>
          </w:p>
          <w:p w14:paraId="34C11320" w14:textId="77777777" w:rsidR="0041034A" w:rsidRPr="004774AE" w:rsidRDefault="0041034A" w:rsidP="0041034A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</w:rPr>
            </w:pPr>
            <w:r w:rsidRPr="004774AE">
              <w:rPr>
                <w:rFonts w:asciiTheme="majorHAnsi" w:hAnsiTheme="majorHAnsi" w:cstheme="majorHAnsi"/>
              </w:rPr>
              <w:t>Provide a high level of enthusiasm, commitment, and professionalism in providing quality support and excellent customer service</w:t>
            </w:r>
          </w:p>
          <w:p w14:paraId="6E078E1C" w14:textId="77777777" w:rsidR="0041034A" w:rsidRPr="004774AE" w:rsidRDefault="0041034A" w:rsidP="0041034A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</w:rPr>
            </w:pPr>
            <w:r w:rsidRPr="004774AE">
              <w:rPr>
                <w:rFonts w:asciiTheme="majorHAnsi" w:hAnsiTheme="majorHAnsi" w:cstheme="majorHAnsi"/>
              </w:rPr>
              <w:t>Ensure the behaviour of all customers is conducive to the provision of a safe and enjoyable leisure experience</w:t>
            </w:r>
          </w:p>
          <w:p w14:paraId="32E3C00F" w14:textId="77777777" w:rsidR="0041034A" w:rsidRPr="004774AE" w:rsidRDefault="0041034A" w:rsidP="0041034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iCs/>
              </w:rPr>
            </w:pPr>
            <w:r w:rsidRPr="004774AE">
              <w:rPr>
                <w:rFonts w:asciiTheme="majorHAnsi" w:eastAsia="Times New Roman" w:hAnsiTheme="majorHAnsi" w:cstheme="majorHAnsi"/>
                <w:bCs/>
                <w:iCs/>
              </w:rPr>
              <w:t>Assist and participate in ongoing staff requalification’s, inductions, and in-house training</w:t>
            </w:r>
          </w:p>
          <w:p w14:paraId="35887BED" w14:textId="77777777" w:rsidR="009D5176" w:rsidRPr="004774AE" w:rsidRDefault="0041034A" w:rsidP="004774A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  <w:iCs/>
              </w:rPr>
            </w:pPr>
            <w:r w:rsidRPr="004774AE">
              <w:rPr>
                <w:rFonts w:asciiTheme="majorHAnsi" w:eastAsia="Times New Roman" w:hAnsiTheme="majorHAnsi" w:cstheme="majorHAnsi"/>
                <w:bCs/>
                <w:iCs/>
              </w:rPr>
              <w:t>Ability to work early morning, nights, and weekends</w:t>
            </w:r>
          </w:p>
          <w:p w14:paraId="0BBF7CB8" w14:textId="1DE3D1CD" w:rsidR="004774AE" w:rsidRPr="004774AE" w:rsidRDefault="004774AE" w:rsidP="004774AE">
            <w:pPr>
              <w:pStyle w:val="ListParagraph"/>
              <w:widowControl/>
              <w:autoSpaceDE/>
              <w:autoSpaceDN/>
              <w:spacing w:line="240" w:lineRule="auto"/>
              <w:ind w:left="360" w:firstLine="0"/>
              <w:contextualSpacing/>
              <w:jc w:val="both"/>
              <w:rPr>
                <w:rFonts w:ascii="Calibri" w:eastAsia="Times New Roman" w:hAnsi="Calibri" w:cs="Times New Roman"/>
                <w:bCs/>
                <w:iCs/>
              </w:rPr>
            </w:pPr>
          </w:p>
        </w:tc>
        <w:tc>
          <w:tcPr>
            <w:tcW w:w="1324" w:type="dxa"/>
          </w:tcPr>
          <w:p w14:paraId="4C204A4D" w14:textId="039F4B9A" w:rsidR="009D5176" w:rsidRDefault="0041034A" w:rsidP="009D5176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lastRenderedPageBreak/>
              <w:t>70</w:t>
            </w:r>
            <w:r w:rsidR="005A0545">
              <w:rPr>
                <w:b/>
                <w:bCs/>
                <w:color w:val="003967" w:themeColor="accent1" w:themeShade="80"/>
              </w:rPr>
              <w:t>%</w:t>
            </w:r>
          </w:p>
        </w:tc>
      </w:tr>
      <w:tr w:rsidR="009D5176" w14:paraId="54EE7896" w14:textId="77777777" w:rsidTr="009D5176">
        <w:trPr>
          <w:trHeight w:val="1568"/>
        </w:trPr>
        <w:tc>
          <w:tcPr>
            <w:tcW w:w="1695" w:type="dxa"/>
          </w:tcPr>
          <w:p w14:paraId="7A6A7431" w14:textId="6ACDAFCF" w:rsidR="009D5176" w:rsidRPr="00421C23" w:rsidRDefault="0041034A" w:rsidP="009D5176">
            <w:pPr>
              <w:spacing w:before="6" w:line="276" w:lineRule="auto"/>
              <w:rPr>
                <w:b/>
                <w:bCs/>
              </w:rPr>
            </w:pPr>
            <w:r w:rsidRPr="00421C23">
              <w:rPr>
                <w:b/>
                <w:bCs/>
              </w:rPr>
              <w:t>Customer Service</w:t>
            </w:r>
          </w:p>
        </w:tc>
        <w:tc>
          <w:tcPr>
            <w:tcW w:w="6161" w:type="dxa"/>
          </w:tcPr>
          <w:p w14:paraId="2F5841E1" w14:textId="77777777" w:rsidR="0041034A" w:rsidRPr="000C154C" w:rsidRDefault="0041034A" w:rsidP="0041034A">
            <w:pPr>
              <w:numPr>
                <w:ilvl w:val="0"/>
                <w:numId w:val="33"/>
              </w:numPr>
            </w:pPr>
            <w:r w:rsidRPr="000C154C">
              <w:t>Welcome and direct patrons and respond to customer queries</w:t>
            </w:r>
          </w:p>
          <w:p w14:paraId="67E418FF" w14:textId="77777777" w:rsidR="0041034A" w:rsidRDefault="0041034A" w:rsidP="0041034A">
            <w:pPr>
              <w:numPr>
                <w:ilvl w:val="0"/>
                <w:numId w:val="33"/>
              </w:numPr>
            </w:pPr>
            <w:r w:rsidRPr="000C154C">
              <w:t>Provide a high level of enthusiasm, commitment, and professionalism in providing quality support and excellent customer service</w:t>
            </w:r>
          </w:p>
          <w:p w14:paraId="6907821C" w14:textId="77777777" w:rsidR="009D5176" w:rsidRPr="004774AE" w:rsidRDefault="0041034A" w:rsidP="004774AE">
            <w:pPr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 w:rsidRPr="004774AE">
              <w:rPr>
                <w:rFonts w:asciiTheme="majorHAnsi" w:eastAsia="Times New Roman" w:hAnsiTheme="majorHAnsi" w:cstheme="majorHAnsi"/>
                <w:bCs/>
                <w:iCs/>
              </w:rPr>
              <w:t>Ability to convey clear directions and recommendations to customers</w:t>
            </w:r>
          </w:p>
          <w:p w14:paraId="60F8751C" w14:textId="7F4F0065" w:rsidR="004774AE" w:rsidRDefault="004774AE" w:rsidP="004774AE">
            <w:pPr>
              <w:ind w:left="360"/>
            </w:pPr>
          </w:p>
        </w:tc>
        <w:tc>
          <w:tcPr>
            <w:tcW w:w="1324" w:type="dxa"/>
          </w:tcPr>
          <w:p w14:paraId="36B19002" w14:textId="6EB3CCE4" w:rsidR="009D5176" w:rsidRPr="004774AE" w:rsidRDefault="0041034A" w:rsidP="009D5176">
            <w:pPr>
              <w:jc w:val="center"/>
              <w:rPr>
                <w:b/>
                <w:bCs/>
                <w:color w:val="003967"/>
              </w:rPr>
            </w:pPr>
            <w:r w:rsidRPr="004774AE">
              <w:rPr>
                <w:b/>
                <w:bCs/>
                <w:color w:val="003967"/>
              </w:rPr>
              <w:t>1</w:t>
            </w:r>
            <w:r w:rsidR="005A0545" w:rsidRPr="004774AE">
              <w:rPr>
                <w:b/>
                <w:bCs/>
                <w:color w:val="003967"/>
              </w:rPr>
              <w:t>5%</w:t>
            </w:r>
          </w:p>
        </w:tc>
      </w:tr>
      <w:tr w:rsidR="009D5176" w14:paraId="578A336D" w14:textId="77777777" w:rsidTr="009D5176">
        <w:trPr>
          <w:trHeight w:val="1568"/>
        </w:trPr>
        <w:tc>
          <w:tcPr>
            <w:tcW w:w="1695" w:type="dxa"/>
          </w:tcPr>
          <w:p w14:paraId="4E4E291D" w14:textId="516F5382" w:rsidR="009D5176" w:rsidRPr="00421C23" w:rsidRDefault="0041034A" w:rsidP="009D5176">
            <w:pPr>
              <w:spacing w:before="6" w:line="276" w:lineRule="auto"/>
              <w:rPr>
                <w:b/>
                <w:bCs/>
              </w:rPr>
            </w:pPr>
            <w:r w:rsidRPr="00421C23">
              <w:rPr>
                <w:b/>
                <w:bCs/>
              </w:rPr>
              <w:t>Licensing and Regulatory Requirements</w:t>
            </w:r>
          </w:p>
        </w:tc>
        <w:tc>
          <w:tcPr>
            <w:tcW w:w="6161" w:type="dxa"/>
          </w:tcPr>
          <w:p w14:paraId="4EA2C18A" w14:textId="77777777" w:rsidR="0041034A" w:rsidRPr="000C154C" w:rsidRDefault="007C7801" w:rsidP="0041034A">
            <w:pPr>
              <w:numPr>
                <w:ilvl w:val="0"/>
                <w:numId w:val="33"/>
              </w:numPr>
            </w:pPr>
            <w:r>
              <w:t xml:space="preserve"> </w:t>
            </w:r>
            <w:r w:rsidR="0041034A" w:rsidRPr="000C154C">
              <w:t>Basic Understanding of Code of practice for Swimming Pools regulations and guidelines</w:t>
            </w:r>
          </w:p>
          <w:p w14:paraId="54E7A7D1" w14:textId="77777777" w:rsidR="0041034A" w:rsidRPr="000C154C" w:rsidRDefault="0041034A" w:rsidP="0041034A">
            <w:pPr>
              <w:numPr>
                <w:ilvl w:val="0"/>
                <w:numId w:val="33"/>
              </w:numPr>
            </w:pPr>
            <w:r w:rsidRPr="000C154C">
              <w:t>Ensure records are kept in a secure and confidential manner</w:t>
            </w:r>
          </w:p>
          <w:p w14:paraId="278C2397" w14:textId="4FE22F7E" w:rsidR="004774AE" w:rsidRDefault="0041034A" w:rsidP="00FD521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  <w:tab w:val="left" w:pos="456"/>
              </w:tabs>
              <w:spacing w:before="0" w:line="277" w:lineRule="exact"/>
              <w:ind w:left="453" w:hanging="350"/>
            </w:pPr>
            <w:r w:rsidRPr="000C154C">
              <w:t>Record Accident/Incidents and fulfil reporting requirements</w:t>
            </w:r>
          </w:p>
        </w:tc>
        <w:tc>
          <w:tcPr>
            <w:tcW w:w="1324" w:type="dxa"/>
          </w:tcPr>
          <w:p w14:paraId="463E1A77" w14:textId="0B6E1D3E" w:rsidR="009D5176" w:rsidRDefault="0041034A" w:rsidP="009D5176">
            <w:pPr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5</w:t>
            </w:r>
            <w:r w:rsidR="005A0545">
              <w:rPr>
                <w:b/>
                <w:bCs/>
                <w:color w:val="003967" w:themeColor="accent1" w:themeShade="80"/>
              </w:rPr>
              <w:t>%</w:t>
            </w:r>
            <w:r w:rsidR="007C7801">
              <w:rPr>
                <w:b/>
                <w:bCs/>
                <w:color w:val="003967" w:themeColor="accent1" w:themeShade="80"/>
              </w:rPr>
              <w:t xml:space="preserve"> </w:t>
            </w:r>
          </w:p>
        </w:tc>
      </w:tr>
      <w:tr w:rsidR="005A0545" w14:paraId="3262DDF8" w14:textId="77777777" w:rsidTr="00FD5211">
        <w:trPr>
          <w:trHeight w:val="1751"/>
        </w:trPr>
        <w:tc>
          <w:tcPr>
            <w:tcW w:w="1695" w:type="dxa"/>
          </w:tcPr>
          <w:p w14:paraId="645A635B" w14:textId="449346C4" w:rsidR="005A0545" w:rsidRPr="00421C23" w:rsidRDefault="0041034A" w:rsidP="005A0545">
            <w:pPr>
              <w:spacing w:before="6" w:line="276" w:lineRule="auto"/>
              <w:rPr>
                <w:b/>
                <w:bCs/>
              </w:rPr>
            </w:pPr>
            <w:r w:rsidRPr="00421C23">
              <w:rPr>
                <w:b/>
                <w:bCs/>
              </w:rPr>
              <w:t>WHS</w:t>
            </w:r>
          </w:p>
        </w:tc>
        <w:tc>
          <w:tcPr>
            <w:tcW w:w="6161" w:type="dxa"/>
          </w:tcPr>
          <w:p w14:paraId="302C16AC" w14:textId="77777777" w:rsidR="0041034A" w:rsidRPr="000C154C" w:rsidRDefault="0041034A" w:rsidP="0041034A">
            <w:pPr>
              <w:numPr>
                <w:ilvl w:val="0"/>
                <w:numId w:val="33"/>
              </w:numPr>
            </w:pPr>
            <w:r w:rsidRPr="000C154C">
              <w:t>Ensure current Occupational Health and Safety procedures are maintained for staff and patrons within the Recreation service delivery area</w:t>
            </w:r>
          </w:p>
          <w:p w14:paraId="266E7FFB" w14:textId="77777777" w:rsidR="0041034A" w:rsidRPr="004774AE" w:rsidRDefault="0041034A" w:rsidP="0041034A">
            <w:pPr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 w:rsidRPr="000C154C">
              <w:t xml:space="preserve">Assist with occupational safety &amp; health and risk </w:t>
            </w:r>
            <w:r w:rsidRPr="004774AE">
              <w:rPr>
                <w:rFonts w:asciiTheme="majorHAnsi" w:hAnsiTheme="majorHAnsi" w:cstheme="majorHAnsi"/>
              </w:rPr>
              <w:t>management responsibilities for Recreation team</w:t>
            </w:r>
          </w:p>
          <w:p w14:paraId="7AA2861A" w14:textId="28066E16" w:rsidR="007C7801" w:rsidRDefault="0041034A" w:rsidP="004774AE">
            <w:pPr>
              <w:numPr>
                <w:ilvl w:val="0"/>
                <w:numId w:val="33"/>
              </w:numPr>
            </w:pPr>
            <w:r w:rsidRPr="004774AE">
              <w:rPr>
                <w:rFonts w:asciiTheme="majorHAnsi" w:eastAsia="Times New Roman" w:hAnsiTheme="majorHAnsi" w:cstheme="majorHAnsi"/>
                <w:bCs/>
                <w:iCs/>
              </w:rPr>
              <w:t>Assist with inspections and accident/incident investigations</w:t>
            </w:r>
            <w:r w:rsidR="004774AE">
              <w:rPr>
                <w:rFonts w:asciiTheme="majorHAnsi" w:eastAsia="Times New Roman" w:hAnsiTheme="majorHAnsi" w:cstheme="majorHAnsi"/>
                <w:bCs/>
                <w:iCs/>
              </w:rPr>
              <w:t xml:space="preserve"> </w:t>
            </w:r>
          </w:p>
        </w:tc>
        <w:tc>
          <w:tcPr>
            <w:tcW w:w="1324" w:type="dxa"/>
          </w:tcPr>
          <w:p w14:paraId="4EF07D0D" w14:textId="3568EDFB" w:rsidR="005A0545" w:rsidRPr="004774AE" w:rsidRDefault="0041034A" w:rsidP="004774AE">
            <w:pPr>
              <w:pStyle w:val="TableParagraph"/>
              <w:ind w:left="0"/>
              <w:jc w:val="center"/>
              <w:rPr>
                <w:b/>
                <w:color w:val="003967"/>
              </w:rPr>
            </w:pPr>
            <w:r w:rsidRPr="004774AE">
              <w:rPr>
                <w:b/>
                <w:color w:val="003967"/>
              </w:rPr>
              <w:t>5%</w:t>
            </w:r>
          </w:p>
          <w:p w14:paraId="7AFA40DF" w14:textId="77777777" w:rsidR="005A0545" w:rsidRDefault="005A0545" w:rsidP="005A0545">
            <w:pPr>
              <w:pStyle w:val="TableParagraph"/>
              <w:ind w:left="0"/>
              <w:rPr>
                <w:b/>
              </w:rPr>
            </w:pPr>
          </w:p>
          <w:p w14:paraId="6D97B374" w14:textId="77777777" w:rsidR="005A0545" w:rsidRDefault="005A0545" w:rsidP="005A0545">
            <w:pPr>
              <w:pStyle w:val="TableParagraph"/>
              <w:ind w:left="0"/>
              <w:rPr>
                <w:b/>
              </w:rPr>
            </w:pPr>
          </w:p>
          <w:p w14:paraId="6FCC6080" w14:textId="77777777" w:rsidR="005A0545" w:rsidRDefault="005A0545" w:rsidP="005A0545">
            <w:pPr>
              <w:pStyle w:val="TableParagraph"/>
              <w:ind w:left="0"/>
              <w:rPr>
                <w:b/>
              </w:rPr>
            </w:pPr>
          </w:p>
          <w:p w14:paraId="0E9EF5FB" w14:textId="77777777" w:rsidR="005A0545" w:rsidRDefault="005A0545" w:rsidP="005A0545">
            <w:pPr>
              <w:pStyle w:val="TableParagraph"/>
              <w:ind w:left="0"/>
              <w:rPr>
                <w:b/>
              </w:rPr>
            </w:pPr>
          </w:p>
          <w:p w14:paraId="47FF90CD" w14:textId="02CB95FB" w:rsidR="005A0545" w:rsidRDefault="005A0545" w:rsidP="005A0545">
            <w:pPr>
              <w:jc w:val="center"/>
              <w:rPr>
                <w:b/>
                <w:bCs/>
                <w:color w:val="003967" w:themeColor="accent1" w:themeShade="80"/>
              </w:rPr>
            </w:pPr>
          </w:p>
        </w:tc>
      </w:tr>
      <w:tr w:rsidR="005A0545" w14:paraId="7656406D" w14:textId="77777777" w:rsidTr="009D5176">
        <w:trPr>
          <w:trHeight w:val="1568"/>
        </w:trPr>
        <w:tc>
          <w:tcPr>
            <w:tcW w:w="1695" w:type="dxa"/>
          </w:tcPr>
          <w:p w14:paraId="7DAC769B" w14:textId="3AADE173" w:rsidR="005A0545" w:rsidRPr="00421C23" w:rsidRDefault="0041034A" w:rsidP="005A0545">
            <w:pPr>
              <w:spacing w:before="6" w:line="276" w:lineRule="auto"/>
              <w:rPr>
                <w:b/>
                <w:bCs/>
              </w:rPr>
            </w:pPr>
            <w:r w:rsidRPr="00421C23">
              <w:rPr>
                <w:b/>
                <w:bCs/>
              </w:rPr>
              <w:t>Emergency Management</w:t>
            </w:r>
            <w:r w:rsidR="00165420" w:rsidRPr="00421C23">
              <w:rPr>
                <w:b/>
                <w:bCs/>
              </w:rPr>
              <w:t xml:space="preserve"> </w:t>
            </w:r>
          </w:p>
        </w:tc>
        <w:tc>
          <w:tcPr>
            <w:tcW w:w="6161" w:type="dxa"/>
          </w:tcPr>
          <w:p w14:paraId="797DF2C5" w14:textId="77777777" w:rsidR="0041034A" w:rsidRPr="000C154C" w:rsidRDefault="0041034A" w:rsidP="0041034A">
            <w:pPr>
              <w:numPr>
                <w:ilvl w:val="0"/>
                <w:numId w:val="33"/>
              </w:numPr>
            </w:pPr>
            <w:r w:rsidRPr="000C154C">
              <w:t>Coordinate effective response to emergency and first aid</w:t>
            </w:r>
          </w:p>
          <w:p w14:paraId="5C4F107E" w14:textId="6FD75936" w:rsidR="007C7801" w:rsidRDefault="0041034A" w:rsidP="0016542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" w:line="279" w:lineRule="exact"/>
            </w:pPr>
            <w:r w:rsidRPr="000C154C">
              <w:t>Assist with the development of technical evacuation procedures in accordance with standards</w:t>
            </w:r>
          </w:p>
        </w:tc>
        <w:tc>
          <w:tcPr>
            <w:tcW w:w="1324" w:type="dxa"/>
          </w:tcPr>
          <w:p w14:paraId="60389919" w14:textId="3BAECDD2" w:rsidR="005A0545" w:rsidRDefault="005A0545" w:rsidP="005A0545">
            <w:pPr>
              <w:jc w:val="center"/>
              <w:rPr>
                <w:b/>
                <w:bCs/>
                <w:color w:val="003967" w:themeColor="accent1" w:themeShade="80"/>
              </w:rPr>
            </w:pPr>
            <w:r w:rsidRPr="0052267F">
              <w:rPr>
                <w:b/>
                <w:color w:val="44546A" w:themeColor="text2"/>
              </w:rPr>
              <w:t>5%</w:t>
            </w:r>
            <w:r w:rsidR="00165420">
              <w:rPr>
                <w:b/>
                <w:color w:val="44546A" w:themeColor="text2"/>
              </w:rPr>
              <w:t xml:space="preserve"> </w:t>
            </w:r>
          </w:p>
        </w:tc>
      </w:tr>
      <w:tr w:rsidR="009D5176" w14:paraId="7AE27799" w14:textId="77777777" w:rsidTr="00D71B36">
        <w:trPr>
          <w:trHeight w:val="1568"/>
        </w:trPr>
        <w:tc>
          <w:tcPr>
            <w:tcW w:w="9180" w:type="dxa"/>
            <w:gridSpan w:val="3"/>
          </w:tcPr>
          <w:p w14:paraId="2F1D9F65" w14:textId="77777777" w:rsidR="009D5176" w:rsidRDefault="009D5176" w:rsidP="00AC5506">
            <w:pPr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lastRenderedPageBreak/>
              <w:t>General</w:t>
            </w:r>
          </w:p>
          <w:p w14:paraId="2DDDE228" w14:textId="77777777" w:rsidR="0052307B" w:rsidRDefault="0052307B" w:rsidP="00AC5506">
            <w:pPr>
              <w:rPr>
                <w:b/>
                <w:bCs/>
                <w:color w:val="003967" w:themeColor="accent1" w:themeShade="80"/>
              </w:rPr>
            </w:pPr>
          </w:p>
          <w:p w14:paraId="27C4EB03" w14:textId="77777777" w:rsidR="0052307B" w:rsidRPr="0046084E" w:rsidRDefault="0052307B" w:rsidP="0052307B">
            <w:pPr>
              <w:numPr>
                <w:ilvl w:val="0"/>
                <w:numId w:val="34"/>
              </w:numPr>
              <w:tabs>
                <w:tab w:val="num" w:pos="1080"/>
              </w:tabs>
            </w:pPr>
            <w:r w:rsidRPr="0046084E">
              <w:t>Work in accordance with the Shire’s defined Equal Opportunity and Anti-discrimination legislation, procedures &amp; principles;</w:t>
            </w:r>
          </w:p>
          <w:p w14:paraId="48789E71" w14:textId="77777777" w:rsidR="0052307B" w:rsidRPr="0046084E" w:rsidRDefault="0052307B" w:rsidP="0052307B">
            <w:pPr>
              <w:numPr>
                <w:ilvl w:val="0"/>
                <w:numId w:val="34"/>
              </w:numPr>
              <w:tabs>
                <w:tab w:val="num" w:pos="1080"/>
              </w:tabs>
            </w:pPr>
            <w:r w:rsidRPr="0046084E">
              <w:t>Work in accordance with the Shire’s defined Occupational Safety and Health legislation, procedures and principles;</w:t>
            </w:r>
          </w:p>
          <w:p w14:paraId="56633269" w14:textId="77777777" w:rsidR="0052307B" w:rsidRPr="0046084E" w:rsidRDefault="0052307B" w:rsidP="0052307B">
            <w:pPr>
              <w:numPr>
                <w:ilvl w:val="0"/>
                <w:numId w:val="34"/>
              </w:numPr>
              <w:tabs>
                <w:tab w:val="num" w:pos="1080"/>
              </w:tabs>
            </w:pPr>
            <w:r w:rsidRPr="0046084E">
              <w:t>Adhere to the Shire’s Code of Conduct, policies and management practices as amended from time to time;</w:t>
            </w:r>
          </w:p>
          <w:p w14:paraId="3691CC6C" w14:textId="77777777" w:rsidR="0052307B" w:rsidRPr="0046084E" w:rsidRDefault="0052307B" w:rsidP="0052307B">
            <w:pPr>
              <w:numPr>
                <w:ilvl w:val="0"/>
                <w:numId w:val="34"/>
              </w:numPr>
              <w:tabs>
                <w:tab w:val="num" w:pos="1080"/>
              </w:tabs>
            </w:pPr>
            <w:r w:rsidRPr="0046084E">
              <w:t>Contribute to the attainment and development of strategic plan outcomes, strategies and actions; and</w:t>
            </w:r>
          </w:p>
          <w:p w14:paraId="125C22C1" w14:textId="77777777" w:rsidR="0052307B" w:rsidRPr="000C154C" w:rsidRDefault="0052307B" w:rsidP="0052307B">
            <w:pPr>
              <w:numPr>
                <w:ilvl w:val="0"/>
                <w:numId w:val="34"/>
              </w:numPr>
              <w:tabs>
                <w:tab w:val="num" w:pos="1080"/>
              </w:tabs>
            </w:pPr>
            <w:r w:rsidRPr="0046084E">
              <w:t>Ensure all duties as directed by the Chief Executive Officer are fully undertaken.</w:t>
            </w:r>
          </w:p>
          <w:p w14:paraId="75EC732E" w14:textId="77777777" w:rsidR="005A0545" w:rsidRDefault="005A0545" w:rsidP="00AC5506">
            <w:pPr>
              <w:rPr>
                <w:b/>
                <w:bCs/>
                <w:color w:val="003967" w:themeColor="accent1" w:themeShade="80"/>
              </w:rPr>
            </w:pPr>
          </w:p>
          <w:p w14:paraId="31F7826F" w14:textId="77777777" w:rsidR="0052307B" w:rsidRPr="00B56391" w:rsidRDefault="0052307B" w:rsidP="0052307B">
            <w:pPr>
              <w:rPr>
                <w:b/>
              </w:rPr>
            </w:pPr>
            <w:r w:rsidRPr="00B56391">
              <w:rPr>
                <w:b/>
              </w:rPr>
              <w:t>Key challenges of the JOB role may include:</w:t>
            </w:r>
          </w:p>
          <w:p w14:paraId="1E01DBBD" w14:textId="77777777" w:rsidR="0052307B" w:rsidRPr="00B56391" w:rsidRDefault="0052307B" w:rsidP="0052307B">
            <w:pPr>
              <w:rPr>
                <w:bCs/>
              </w:rPr>
            </w:pPr>
          </w:p>
          <w:p w14:paraId="7F53A946" w14:textId="190558D9" w:rsidR="0052307B" w:rsidRPr="00FD5211" w:rsidRDefault="0052307B" w:rsidP="00FD521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bCs/>
              </w:rPr>
            </w:pPr>
            <w:r w:rsidRPr="00FD5211">
              <w:rPr>
                <w:bCs/>
              </w:rPr>
              <w:t>Concentrating on all areas of the pool particularly during busy periods.</w:t>
            </w:r>
          </w:p>
          <w:p w14:paraId="4791D12C" w14:textId="49536620" w:rsidR="0052307B" w:rsidRPr="00FD5211" w:rsidRDefault="0052307B" w:rsidP="00FD521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bCs/>
              </w:rPr>
            </w:pPr>
            <w:r w:rsidRPr="00FD5211">
              <w:rPr>
                <w:bCs/>
              </w:rPr>
              <w:t xml:space="preserve">Working in hot conditions. </w:t>
            </w:r>
          </w:p>
          <w:p w14:paraId="401270CE" w14:textId="3F9CE6AD" w:rsidR="0052307B" w:rsidRPr="00FD5211" w:rsidRDefault="0052307B" w:rsidP="00FD521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bCs/>
              </w:rPr>
            </w:pPr>
            <w:r w:rsidRPr="00FD5211">
              <w:rPr>
                <w:bCs/>
              </w:rPr>
              <w:t>Responding to life threatening situations.</w:t>
            </w:r>
          </w:p>
          <w:p w14:paraId="3319ABD9" w14:textId="18BF3E11" w:rsidR="009D5176" w:rsidRDefault="009D5176" w:rsidP="0052307B">
            <w:pPr>
              <w:pStyle w:val="TableParagraph"/>
              <w:tabs>
                <w:tab w:val="left" w:pos="463"/>
                <w:tab w:val="left" w:pos="464"/>
              </w:tabs>
              <w:spacing w:before="0"/>
              <w:ind w:left="0" w:right="98"/>
              <w:rPr>
                <w:b/>
                <w:bCs/>
                <w:color w:val="003967" w:themeColor="accent1" w:themeShade="80"/>
              </w:rPr>
            </w:pPr>
          </w:p>
        </w:tc>
      </w:tr>
    </w:tbl>
    <w:p w14:paraId="2872C275" w14:textId="77777777" w:rsidR="00692645" w:rsidRDefault="00692645" w:rsidP="00692645">
      <w:pPr>
        <w:spacing w:after="0" w:line="240" w:lineRule="auto"/>
        <w:rPr>
          <w:b/>
          <w:bCs/>
          <w:color w:val="003967" w:themeColor="accent1" w:themeShade="80"/>
        </w:rPr>
      </w:pPr>
    </w:p>
    <w:p w14:paraId="2300904A" w14:textId="77777777" w:rsidR="006A15BE" w:rsidRDefault="006A15BE" w:rsidP="00692645">
      <w:pPr>
        <w:spacing w:after="0" w:line="240" w:lineRule="auto"/>
        <w:rPr>
          <w:b/>
          <w:bCs/>
          <w:color w:val="003967" w:themeColor="accent1" w:themeShade="80"/>
        </w:rPr>
      </w:pPr>
    </w:p>
    <w:p w14:paraId="1BB45B56" w14:textId="77777777" w:rsidR="000F35C8" w:rsidRDefault="000F35C8" w:rsidP="00692645">
      <w:pPr>
        <w:spacing w:after="0" w:line="240" w:lineRule="auto"/>
        <w:rPr>
          <w:b/>
          <w:bCs/>
          <w:color w:val="003967" w:themeColor="accent1" w:themeShade="80"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14:paraId="0F3BCC14" w14:textId="77777777" w:rsidTr="000F35C8">
        <w:tc>
          <w:tcPr>
            <w:tcW w:w="918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0225F3B1" w14:textId="77777777" w:rsidR="00C24DC7" w:rsidRDefault="00C24DC7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1508D2FD" w14:textId="3A524B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27405065" w14:textId="77777777" w:rsidR="00E24FDA" w:rsidRDefault="00E24FDA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4113D5A6" w14:textId="572A7C0B" w:rsidR="00E96F12" w:rsidRDefault="00E24FDA" w:rsidP="00E24FDA">
      <w:pPr>
        <w:pStyle w:val="NoSpacing"/>
        <w:numPr>
          <w:ilvl w:val="0"/>
          <w:numId w:val="35"/>
        </w:numPr>
      </w:pPr>
      <w:r>
        <w:t>Well-developed oral communication and interpersonal skills</w:t>
      </w:r>
    </w:p>
    <w:p w14:paraId="247642BF" w14:textId="5669F939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Understa</w:t>
      </w:r>
      <w:r w:rsidR="00710692" w:rsidRPr="00EF1CDB">
        <w:t>nd</w:t>
      </w:r>
      <w:r w:rsidRPr="00EF1CDB">
        <w:t xml:space="preserve"> lifeguard practices, water safety principles, crowd control </w:t>
      </w:r>
    </w:p>
    <w:p w14:paraId="544F2A0D" w14:textId="7C0D0BB6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Current WA driver’s license</w:t>
      </w:r>
    </w:p>
    <w:p w14:paraId="6C561B80" w14:textId="77777777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Ability to implement the highest standards of public supervision and safety</w:t>
      </w:r>
    </w:p>
    <w:p w14:paraId="1665D499" w14:textId="5B99A342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Ability to provide effective customer service and the ability to deal with difficult customers</w:t>
      </w:r>
    </w:p>
    <w:p w14:paraId="3DF3C5C4" w14:textId="4BF6B3DD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Ability to communicate effectively with high support needs people</w:t>
      </w:r>
    </w:p>
    <w:p w14:paraId="408D64B0" w14:textId="0B5C7AE6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Current Senior First Aid Certificate and or Equivalent</w:t>
      </w:r>
    </w:p>
    <w:p w14:paraId="49169D81" w14:textId="03A54831" w:rsidR="000E6D4B" w:rsidRPr="00EF1CDB" w:rsidRDefault="000E6D4B" w:rsidP="00E24FDA">
      <w:pPr>
        <w:pStyle w:val="NoSpacing"/>
        <w:numPr>
          <w:ilvl w:val="0"/>
          <w:numId w:val="35"/>
        </w:numPr>
      </w:pPr>
      <w:r w:rsidRPr="00EF1CDB">
        <w:t>Ability to maintain concentration and alertness during extended periods of duty</w:t>
      </w:r>
    </w:p>
    <w:p w14:paraId="26432A37" w14:textId="040F13B5" w:rsidR="000E6D4B" w:rsidRPr="00EF1CDB" w:rsidRDefault="000E6D4B" w:rsidP="00E24FDA">
      <w:pPr>
        <w:pStyle w:val="NoSpacing"/>
        <w:numPr>
          <w:ilvl w:val="0"/>
          <w:numId w:val="35"/>
        </w:numPr>
      </w:pPr>
      <w:r w:rsidRPr="00EF1CDB">
        <w:t>Current Pool Lifeguard Certificate</w:t>
      </w:r>
    </w:p>
    <w:p w14:paraId="72BF1C65" w14:textId="28B1503F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Ability to work weekends in accordance with rostering arrangements</w:t>
      </w:r>
    </w:p>
    <w:p w14:paraId="5AC7ED16" w14:textId="42DF5B01" w:rsidR="00E24FDA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>Working with Children Check</w:t>
      </w:r>
    </w:p>
    <w:p w14:paraId="0E6E147D" w14:textId="77777777" w:rsidR="00E24FDA" w:rsidRPr="00EF1CDB" w:rsidRDefault="00E24FDA" w:rsidP="004D0EBE">
      <w:pPr>
        <w:pStyle w:val="TableParagraph"/>
        <w:spacing w:line="248" w:lineRule="exact"/>
        <w:ind w:left="0"/>
      </w:pPr>
    </w:p>
    <w:p w14:paraId="167E6AA7" w14:textId="77777777" w:rsidR="00930509" w:rsidRPr="00EF1CDB" w:rsidRDefault="00930509" w:rsidP="00930509">
      <w:pPr>
        <w:spacing w:after="0" w:line="240" w:lineRule="auto"/>
        <w:rPr>
          <w:b/>
          <w:bCs/>
        </w:rPr>
      </w:pPr>
      <w:r w:rsidRPr="00EF1CDB">
        <w:rPr>
          <w:b/>
          <w:bCs/>
        </w:rPr>
        <w:t>Desirable</w:t>
      </w:r>
    </w:p>
    <w:p w14:paraId="4DB8E7D6" w14:textId="77777777" w:rsidR="00A97E01" w:rsidRPr="00EF1CDB" w:rsidRDefault="00A97E01" w:rsidP="00930509">
      <w:pPr>
        <w:spacing w:after="0" w:line="240" w:lineRule="auto"/>
        <w:rPr>
          <w:b/>
          <w:bCs/>
        </w:rPr>
      </w:pPr>
    </w:p>
    <w:p w14:paraId="12304848" w14:textId="16809CFE" w:rsidR="0001266D" w:rsidRPr="00EF1CDB" w:rsidRDefault="00E24FDA" w:rsidP="00E24FDA">
      <w:pPr>
        <w:pStyle w:val="NoSpacing"/>
        <w:numPr>
          <w:ilvl w:val="0"/>
          <w:numId w:val="35"/>
        </w:numPr>
      </w:pPr>
      <w:r w:rsidRPr="00EF1CDB">
        <w:t xml:space="preserve">Experience in computer applications including Synergy Soft, </w:t>
      </w:r>
      <w:proofErr w:type="spellStart"/>
      <w:r w:rsidRPr="00EF1CDB">
        <w:t>Ezidebit</w:t>
      </w:r>
      <w:proofErr w:type="spellEnd"/>
      <w:r w:rsidRPr="00EF1CDB">
        <w:t xml:space="preserve"> and </w:t>
      </w:r>
      <w:proofErr w:type="spellStart"/>
      <w:r w:rsidRPr="00EF1CDB">
        <w:t>Centaman</w:t>
      </w:r>
      <w:proofErr w:type="spellEnd"/>
    </w:p>
    <w:p w14:paraId="17139A57" w14:textId="08DD4612" w:rsidR="00FD5211" w:rsidRPr="00EF1CDB" w:rsidRDefault="000D1143" w:rsidP="00FD5211">
      <w:pPr>
        <w:pStyle w:val="NoSpacing"/>
        <w:numPr>
          <w:ilvl w:val="0"/>
          <w:numId w:val="35"/>
        </w:numPr>
      </w:pPr>
      <w:r w:rsidRPr="00EF1CDB">
        <w:t>D</w:t>
      </w:r>
      <w:r w:rsidR="00AD134B" w:rsidRPr="00EF1CDB">
        <w:t>emonstrated 120 hours e</w:t>
      </w:r>
      <w:r w:rsidR="00CB57BB" w:rsidRPr="00EF1CDB">
        <w:t xml:space="preserve">xperience in lifeguard practices, </w:t>
      </w:r>
      <w:r w:rsidRPr="00EF1CDB">
        <w:t xml:space="preserve">or equivalent </w:t>
      </w:r>
    </w:p>
    <w:p w14:paraId="40E8E5D7" w14:textId="5C35CD58" w:rsidR="00E24FDA" w:rsidRDefault="00E24FDA" w:rsidP="00E24FDA">
      <w:pPr>
        <w:pStyle w:val="NoSpacing"/>
        <w:numPr>
          <w:ilvl w:val="0"/>
          <w:numId w:val="35"/>
        </w:numPr>
      </w:pPr>
      <w:r>
        <w:t>Bronze Medallion</w:t>
      </w:r>
    </w:p>
    <w:p w14:paraId="41ED1FC7" w14:textId="0724D949" w:rsidR="00E24FDA" w:rsidRDefault="00E24FDA" w:rsidP="00E24FDA">
      <w:pPr>
        <w:pStyle w:val="NoSpacing"/>
        <w:numPr>
          <w:ilvl w:val="0"/>
          <w:numId w:val="35"/>
        </w:numPr>
      </w:pPr>
      <w:r>
        <w:t>Advanced First air and or Advanced Resuscitation</w:t>
      </w:r>
    </w:p>
    <w:p w14:paraId="7A00974A" w14:textId="03B8D95D" w:rsidR="00E24FDA" w:rsidRDefault="00E24FDA" w:rsidP="00E24FDA">
      <w:pPr>
        <w:pStyle w:val="NoSpacing"/>
        <w:numPr>
          <w:ilvl w:val="0"/>
          <w:numId w:val="35"/>
        </w:numPr>
      </w:pPr>
      <w:r w:rsidRPr="00A8406C">
        <w:t>Current WA driver’s license</w:t>
      </w:r>
    </w:p>
    <w:p w14:paraId="56A1770D" w14:textId="77777777" w:rsidR="00E24FDA" w:rsidRDefault="00E24FDA" w:rsidP="00E24FDA">
      <w:pPr>
        <w:pStyle w:val="NoSpacing"/>
        <w:ind w:left="720"/>
      </w:pPr>
    </w:p>
    <w:p w14:paraId="3DB44CC3" w14:textId="77777777" w:rsidR="00930509" w:rsidRDefault="00930509" w:rsidP="00930509">
      <w:pPr>
        <w:pStyle w:val="ListParagraph"/>
        <w:spacing w:line="240" w:lineRule="auto"/>
        <w:ind w:left="720" w:firstLine="0"/>
      </w:pPr>
    </w:p>
    <w:p w14:paraId="00B732E2" w14:textId="77777777" w:rsidR="00BB1018" w:rsidRPr="009A4F55" w:rsidRDefault="00BB1018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79"/>
        <w:gridCol w:w="4601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5F5BAA73" w14:textId="211BA115" w:rsidR="00C24DC7" w:rsidRPr="006A15BE" w:rsidRDefault="00C23051" w:rsidP="00A333C2">
            <w:r>
              <w:t>Employees</w:t>
            </w:r>
          </w:p>
          <w:p w14:paraId="70E195EA" w14:textId="0174F146" w:rsidR="00930509" w:rsidRDefault="00930509" w:rsidP="00C23051">
            <w:pPr>
              <w:ind w:left="360"/>
            </w:pPr>
          </w:p>
        </w:tc>
        <w:tc>
          <w:tcPr>
            <w:tcW w:w="5250" w:type="dxa"/>
          </w:tcPr>
          <w:p w14:paraId="664C5D9E" w14:textId="77777777" w:rsidR="00A333C2" w:rsidRDefault="00A333C2" w:rsidP="00A333C2">
            <w:r>
              <w:t>General Public</w:t>
            </w:r>
          </w:p>
          <w:p w14:paraId="1AB062D3" w14:textId="77777777" w:rsidR="00A333C2" w:rsidRPr="0057479F" w:rsidRDefault="00A333C2" w:rsidP="00A333C2">
            <w:r>
              <w:t>Local Community Groups</w:t>
            </w:r>
          </w:p>
          <w:p w14:paraId="7BCBE5C1" w14:textId="77777777" w:rsidR="00A333C2" w:rsidRDefault="00A333C2" w:rsidP="00A333C2">
            <w:r>
              <w:t>Local Schools</w:t>
            </w:r>
          </w:p>
          <w:p w14:paraId="583A2AA7" w14:textId="77777777" w:rsidR="00A333C2" w:rsidRDefault="00A333C2" w:rsidP="00A333C2">
            <w:r>
              <w:t>Department of Education, Employment and Workplace Relations</w:t>
            </w:r>
          </w:p>
          <w:p w14:paraId="07F0F218" w14:textId="7785D1DC" w:rsidR="00DD5531" w:rsidRDefault="00DD5531" w:rsidP="00A333C2"/>
        </w:tc>
      </w:tr>
    </w:tbl>
    <w:p w14:paraId="5505B32B" w14:textId="77777777" w:rsidR="00165420" w:rsidRDefault="00165420" w:rsidP="00930509"/>
    <w:p w14:paraId="202A9905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0DA82BFE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r w:rsidR="00EB6173">
        <w:tab/>
        <w:t xml:space="preserve"> Excellence</w:t>
      </w:r>
    </w:p>
    <w:p w14:paraId="72C845C9" w14:textId="77777777" w:rsidR="008772AC" w:rsidRDefault="008772AC" w:rsidP="008772A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49B054B1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34555BD2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8B19270" w14:textId="77777777" w:rsidR="00930509" w:rsidRDefault="00930509" w:rsidP="00930509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5"/>
        <w:gridCol w:w="2238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bookmarkEnd w:id="0"/>
    </w:tbl>
    <w:p w14:paraId="4EC3BF50" w14:textId="77777777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sectPr w:rsidR="00D6581A" w:rsidSect="006B290A">
      <w:headerReference w:type="default" r:id="rId11"/>
      <w:pgSz w:w="11906" w:h="16838"/>
      <w:pgMar w:top="2438" w:right="1276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E7F0" w14:textId="77777777" w:rsidR="00C0560D" w:rsidRDefault="00C0560D" w:rsidP="00A73EAD">
      <w:pPr>
        <w:spacing w:after="0" w:line="240" w:lineRule="auto"/>
      </w:pPr>
      <w:r>
        <w:separator/>
      </w:r>
    </w:p>
  </w:endnote>
  <w:endnote w:type="continuationSeparator" w:id="0">
    <w:p w14:paraId="67EF306C" w14:textId="77777777" w:rsidR="00C0560D" w:rsidRDefault="00C0560D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0610" w14:textId="77777777" w:rsidR="00C0560D" w:rsidRDefault="00C0560D" w:rsidP="00A73EAD">
      <w:pPr>
        <w:spacing w:after="0" w:line="240" w:lineRule="auto"/>
      </w:pPr>
      <w:r>
        <w:separator/>
      </w:r>
    </w:p>
  </w:footnote>
  <w:footnote w:type="continuationSeparator" w:id="0">
    <w:p w14:paraId="0278B8BB" w14:textId="77777777" w:rsidR="00C0560D" w:rsidRDefault="00C0560D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FA"/>
    <w:multiLevelType w:val="hybridMultilevel"/>
    <w:tmpl w:val="EFE4BCA0"/>
    <w:lvl w:ilvl="0" w:tplc="D2AE0BA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062304"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99A01184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3DA0A414">
      <w:numFmt w:val="bullet"/>
      <w:lvlText w:val="•"/>
      <w:lvlJc w:val="left"/>
      <w:pPr>
        <w:ind w:left="2532" w:hanging="360"/>
      </w:pPr>
      <w:rPr>
        <w:rFonts w:hint="default"/>
      </w:rPr>
    </w:lvl>
    <w:lvl w:ilvl="4" w:tplc="3B8612AC">
      <w:numFmt w:val="bullet"/>
      <w:lvlText w:val="•"/>
      <w:lvlJc w:val="left"/>
      <w:pPr>
        <w:ind w:left="3222" w:hanging="360"/>
      </w:pPr>
      <w:rPr>
        <w:rFonts w:hint="default"/>
      </w:rPr>
    </w:lvl>
    <w:lvl w:ilvl="5" w:tplc="A2F0654A">
      <w:numFmt w:val="bullet"/>
      <w:lvlText w:val="•"/>
      <w:lvlJc w:val="left"/>
      <w:pPr>
        <w:ind w:left="3913" w:hanging="360"/>
      </w:pPr>
      <w:rPr>
        <w:rFonts w:hint="default"/>
      </w:rPr>
    </w:lvl>
    <w:lvl w:ilvl="6" w:tplc="2CE0FD92">
      <w:numFmt w:val="bullet"/>
      <w:lvlText w:val="•"/>
      <w:lvlJc w:val="left"/>
      <w:pPr>
        <w:ind w:left="4604" w:hanging="360"/>
      </w:pPr>
      <w:rPr>
        <w:rFonts w:hint="default"/>
      </w:rPr>
    </w:lvl>
    <w:lvl w:ilvl="7" w:tplc="6A2A44B0">
      <w:numFmt w:val="bullet"/>
      <w:lvlText w:val="•"/>
      <w:lvlJc w:val="left"/>
      <w:pPr>
        <w:ind w:left="5295" w:hanging="360"/>
      </w:pPr>
      <w:rPr>
        <w:rFonts w:hint="default"/>
      </w:rPr>
    </w:lvl>
    <w:lvl w:ilvl="8" w:tplc="8FEE21A4">
      <w:numFmt w:val="bullet"/>
      <w:lvlText w:val="•"/>
      <w:lvlJc w:val="left"/>
      <w:pPr>
        <w:ind w:left="5985" w:hanging="360"/>
      </w:pPr>
      <w:rPr>
        <w:rFonts w:hint="default"/>
      </w:rPr>
    </w:lvl>
  </w:abstractNum>
  <w:abstractNum w:abstractNumId="1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2C80"/>
    <w:multiLevelType w:val="hybridMultilevel"/>
    <w:tmpl w:val="D5966BFA"/>
    <w:lvl w:ilvl="0" w:tplc="C0E0C188">
      <w:numFmt w:val="bullet"/>
      <w:lvlText w:val=""/>
      <w:lvlJc w:val="left"/>
      <w:pPr>
        <w:ind w:left="144" w:hanging="35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0A7922">
      <w:numFmt w:val="bullet"/>
      <w:lvlText w:val="•"/>
      <w:lvlJc w:val="left"/>
      <w:pPr>
        <w:ind w:left="841" w:hanging="353"/>
      </w:pPr>
      <w:rPr>
        <w:rFonts w:hint="default"/>
      </w:rPr>
    </w:lvl>
    <w:lvl w:ilvl="2" w:tplc="867EF476">
      <w:numFmt w:val="bullet"/>
      <w:lvlText w:val="•"/>
      <w:lvlJc w:val="left"/>
      <w:pPr>
        <w:ind w:left="1532" w:hanging="353"/>
      </w:pPr>
      <w:rPr>
        <w:rFonts w:hint="default"/>
      </w:rPr>
    </w:lvl>
    <w:lvl w:ilvl="3" w:tplc="166A5594">
      <w:numFmt w:val="bullet"/>
      <w:lvlText w:val="•"/>
      <w:lvlJc w:val="left"/>
      <w:pPr>
        <w:ind w:left="2223" w:hanging="353"/>
      </w:pPr>
      <w:rPr>
        <w:rFonts w:hint="default"/>
      </w:rPr>
    </w:lvl>
    <w:lvl w:ilvl="4" w:tplc="9F2262C4">
      <w:numFmt w:val="bullet"/>
      <w:lvlText w:val="•"/>
      <w:lvlJc w:val="left"/>
      <w:pPr>
        <w:ind w:left="2913" w:hanging="353"/>
      </w:pPr>
      <w:rPr>
        <w:rFonts w:hint="default"/>
      </w:rPr>
    </w:lvl>
    <w:lvl w:ilvl="5" w:tplc="8FDEBCDE">
      <w:numFmt w:val="bullet"/>
      <w:lvlText w:val="•"/>
      <w:lvlJc w:val="left"/>
      <w:pPr>
        <w:ind w:left="3604" w:hanging="353"/>
      </w:pPr>
      <w:rPr>
        <w:rFonts w:hint="default"/>
      </w:rPr>
    </w:lvl>
    <w:lvl w:ilvl="6" w:tplc="0C4047A4">
      <w:numFmt w:val="bullet"/>
      <w:lvlText w:val="•"/>
      <w:lvlJc w:val="left"/>
      <w:pPr>
        <w:ind w:left="4295" w:hanging="353"/>
      </w:pPr>
      <w:rPr>
        <w:rFonts w:hint="default"/>
      </w:rPr>
    </w:lvl>
    <w:lvl w:ilvl="7" w:tplc="C2DE4C34">
      <w:numFmt w:val="bullet"/>
      <w:lvlText w:val="•"/>
      <w:lvlJc w:val="left"/>
      <w:pPr>
        <w:ind w:left="4986" w:hanging="353"/>
      </w:pPr>
      <w:rPr>
        <w:rFonts w:hint="default"/>
      </w:rPr>
    </w:lvl>
    <w:lvl w:ilvl="8" w:tplc="BE74F036">
      <w:numFmt w:val="bullet"/>
      <w:lvlText w:val="•"/>
      <w:lvlJc w:val="left"/>
      <w:pPr>
        <w:ind w:left="5676" w:hanging="353"/>
      </w:pPr>
      <w:rPr>
        <w:rFonts w:hint="default"/>
      </w:rPr>
    </w:lvl>
  </w:abstractNum>
  <w:abstractNum w:abstractNumId="3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A3F39"/>
    <w:multiLevelType w:val="hybridMultilevel"/>
    <w:tmpl w:val="1478C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6021A"/>
    <w:multiLevelType w:val="hybridMultilevel"/>
    <w:tmpl w:val="A5368CCC"/>
    <w:lvl w:ilvl="0" w:tplc="184ECD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C0367A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49604E2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3" w:tplc="6658AB00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4" w:tplc="8EAA99D8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5" w:tplc="99F6D92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 w:tplc="EDC43A8A">
      <w:numFmt w:val="bullet"/>
      <w:lvlText w:val="•"/>
      <w:lvlJc w:val="left"/>
      <w:pPr>
        <w:ind w:left="4419" w:hanging="360"/>
      </w:pPr>
      <w:rPr>
        <w:rFonts w:hint="default"/>
        <w:lang w:val="en-US" w:eastAsia="en-US" w:bidi="ar-SA"/>
      </w:rPr>
    </w:lvl>
    <w:lvl w:ilvl="7" w:tplc="4652234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8" w:tplc="E30CF1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D54D6F"/>
    <w:multiLevelType w:val="hybridMultilevel"/>
    <w:tmpl w:val="DC8CA4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A4289"/>
    <w:multiLevelType w:val="multilevel"/>
    <w:tmpl w:val="6936BC58"/>
    <w:lvl w:ilvl="0">
      <w:start w:val="1"/>
      <w:numFmt w:val="decimal"/>
      <w:lvlText w:val="%1."/>
      <w:lvlJc w:val="left"/>
      <w:pPr>
        <w:ind w:left="826" w:hanging="720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BF3059"/>
    <w:multiLevelType w:val="hybridMultilevel"/>
    <w:tmpl w:val="9DDEB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A44"/>
    <w:multiLevelType w:val="hybridMultilevel"/>
    <w:tmpl w:val="DE785CD6"/>
    <w:lvl w:ilvl="0" w:tplc="092425C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32C7ECC"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EA50C024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DFB6F44E">
      <w:numFmt w:val="bullet"/>
      <w:lvlText w:val="•"/>
      <w:lvlJc w:val="left"/>
      <w:pPr>
        <w:ind w:left="2532" w:hanging="360"/>
      </w:pPr>
      <w:rPr>
        <w:rFonts w:hint="default"/>
      </w:rPr>
    </w:lvl>
    <w:lvl w:ilvl="4" w:tplc="0C6CDA14">
      <w:numFmt w:val="bullet"/>
      <w:lvlText w:val="•"/>
      <w:lvlJc w:val="left"/>
      <w:pPr>
        <w:ind w:left="3222" w:hanging="360"/>
      </w:pPr>
      <w:rPr>
        <w:rFonts w:hint="default"/>
      </w:rPr>
    </w:lvl>
    <w:lvl w:ilvl="5" w:tplc="AFF85346">
      <w:numFmt w:val="bullet"/>
      <w:lvlText w:val="•"/>
      <w:lvlJc w:val="left"/>
      <w:pPr>
        <w:ind w:left="3913" w:hanging="360"/>
      </w:pPr>
      <w:rPr>
        <w:rFonts w:hint="default"/>
      </w:rPr>
    </w:lvl>
    <w:lvl w:ilvl="6" w:tplc="1FC65FB4">
      <w:numFmt w:val="bullet"/>
      <w:lvlText w:val="•"/>
      <w:lvlJc w:val="left"/>
      <w:pPr>
        <w:ind w:left="4604" w:hanging="360"/>
      </w:pPr>
      <w:rPr>
        <w:rFonts w:hint="default"/>
      </w:rPr>
    </w:lvl>
    <w:lvl w:ilvl="7" w:tplc="D2D2649C">
      <w:numFmt w:val="bullet"/>
      <w:lvlText w:val="•"/>
      <w:lvlJc w:val="left"/>
      <w:pPr>
        <w:ind w:left="5295" w:hanging="360"/>
      </w:pPr>
      <w:rPr>
        <w:rFonts w:hint="default"/>
      </w:rPr>
    </w:lvl>
    <w:lvl w:ilvl="8" w:tplc="550075EC">
      <w:numFmt w:val="bullet"/>
      <w:lvlText w:val="•"/>
      <w:lvlJc w:val="left"/>
      <w:pPr>
        <w:ind w:left="5985" w:hanging="360"/>
      </w:pPr>
      <w:rPr>
        <w:rFonts w:hint="default"/>
      </w:rPr>
    </w:lvl>
  </w:abstractNum>
  <w:abstractNum w:abstractNumId="12" w15:restartNumberingAfterBreak="0">
    <w:nsid w:val="269D0F37"/>
    <w:multiLevelType w:val="multilevel"/>
    <w:tmpl w:val="D36EBDB8"/>
    <w:lvl w:ilvl="0">
      <w:start w:val="1"/>
      <w:numFmt w:val="decimal"/>
      <w:lvlText w:val="%1."/>
      <w:lvlJc w:val="left"/>
      <w:pPr>
        <w:ind w:left="1286" w:hanging="720"/>
        <w:jc w:val="right"/>
      </w:pPr>
      <w:rPr>
        <w:rFonts w:ascii="Calibri" w:eastAsia="Calibri" w:hAnsi="Calibri" w:cs="Calibri" w:hint="default"/>
        <w:b/>
        <w:bCs/>
        <w:color w:val="003300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8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64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67" w:hanging="361"/>
      </w:pPr>
      <w:rPr>
        <w:rFonts w:hint="default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</w:rPr>
    </w:lvl>
    <w:lvl w:ilvl="5">
      <w:numFmt w:val="bullet"/>
      <w:lvlText w:val="•"/>
      <w:lvlJc w:val="left"/>
      <w:pPr>
        <w:ind w:left="5322" w:hanging="361"/>
      </w:pPr>
      <w:rPr>
        <w:rFonts w:hint="default"/>
      </w:rPr>
    </w:lvl>
    <w:lvl w:ilvl="6">
      <w:numFmt w:val="bullet"/>
      <w:lvlText w:val="•"/>
      <w:lvlJc w:val="left"/>
      <w:pPr>
        <w:ind w:left="6550" w:hanging="361"/>
      </w:pPr>
      <w:rPr>
        <w:rFonts w:hint="default"/>
      </w:rPr>
    </w:lvl>
    <w:lvl w:ilvl="7">
      <w:numFmt w:val="bullet"/>
      <w:lvlText w:val="•"/>
      <w:lvlJc w:val="left"/>
      <w:pPr>
        <w:ind w:left="7777" w:hanging="361"/>
      </w:pPr>
      <w:rPr>
        <w:rFonts w:hint="default"/>
      </w:rPr>
    </w:lvl>
    <w:lvl w:ilvl="8">
      <w:numFmt w:val="bullet"/>
      <w:lvlText w:val="•"/>
      <w:lvlJc w:val="left"/>
      <w:pPr>
        <w:ind w:left="9005" w:hanging="361"/>
      </w:pPr>
      <w:rPr>
        <w:rFonts w:hint="default"/>
      </w:rPr>
    </w:lvl>
  </w:abstractNum>
  <w:abstractNum w:abstractNumId="13" w15:restartNumberingAfterBreak="0">
    <w:nsid w:val="27FF0CEB"/>
    <w:multiLevelType w:val="hybridMultilevel"/>
    <w:tmpl w:val="AB0EDE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605D"/>
    <w:multiLevelType w:val="hybridMultilevel"/>
    <w:tmpl w:val="7932E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A103E"/>
    <w:multiLevelType w:val="hybridMultilevel"/>
    <w:tmpl w:val="A6B032DE"/>
    <w:lvl w:ilvl="0" w:tplc="D6F0337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DCF39E"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A42CAF20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DFD45514">
      <w:numFmt w:val="bullet"/>
      <w:lvlText w:val="•"/>
      <w:lvlJc w:val="left"/>
      <w:pPr>
        <w:ind w:left="2532" w:hanging="360"/>
      </w:pPr>
      <w:rPr>
        <w:rFonts w:hint="default"/>
      </w:rPr>
    </w:lvl>
    <w:lvl w:ilvl="4" w:tplc="3FB0A958">
      <w:numFmt w:val="bullet"/>
      <w:lvlText w:val="•"/>
      <w:lvlJc w:val="left"/>
      <w:pPr>
        <w:ind w:left="3222" w:hanging="360"/>
      </w:pPr>
      <w:rPr>
        <w:rFonts w:hint="default"/>
      </w:rPr>
    </w:lvl>
    <w:lvl w:ilvl="5" w:tplc="29F633DC">
      <w:numFmt w:val="bullet"/>
      <w:lvlText w:val="•"/>
      <w:lvlJc w:val="left"/>
      <w:pPr>
        <w:ind w:left="3913" w:hanging="360"/>
      </w:pPr>
      <w:rPr>
        <w:rFonts w:hint="default"/>
      </w:rPr>
    </w:lvl>
    <w:lvl w:ilvl="6" w:tplc="E21AA558">
      <w:numFmt w:val="bullet"/>
      <w:lvlText w:val="•"/>
      <w:lvlJc w:val="left"/>
      <w:pPr>
        <w:ind w:left="4604" w:hanging="360"/>
      </w:pPr>
      <w:rPr>
        <w:rFonts w:hint="default"/>
      </w:rPr>
    </w:lvl>
    <w:lvl w:ilvl="7" w:tplc="ABD480D0">
      <w:numFmt w:val="bullet"/>
      <w:lvlText w:val="•"/>
      <w:lvlJc w:val="left"/>
      <w:pPr>
        <w:ind w:left="5295" w:hanging="360"/>
      </w:pPr>
      <w:rPr>
        <w:rFonts w:hint="default"/>
      </w:rPr>
    </w:lvl>
    <w:lvl w:ilvl="8" w:tplc="5328A686">
      <w:numFmt w:val="bullet"/>
      <w:lvlText w:val="•"/>
      <w:lvlJc w:val="left"/>
      <w:pPr>
        <w:ind w:left="5985" w:hanging="360"/>
      </w:pPr>
      <w:rPr>
        <w:rFonts w:hint="default"/>
      </w:rPr>
    </w:lvl>
  </w:abstractNum>
  <w:abstractNum w:abstractNumId="19" w15:restartNumberingAfterBreak="0">
    <w:nsid w:val="416051B0"/>
    <w:multiLevelType w:val="hybridMultilevel"/>
    <w:tmpl w:val="407E72FC"/>
    <w:lvl w:ilvl="0" w:tplc="A45A7C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32AA8A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F8D489E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E34A310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4" w:tplc="E82A19AC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5" w:tplc="416AFCF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6" w:tplc="69043BE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7" w:tplc="FF3C35AC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8" w:tplc="86C8497E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6783309"/>
    <w:multiLevelType w:val="hybridMultilevel"/>
    <w:tmpl w:val="5F047692"/>
    <w:lvl w:ilvl="0" w:tplc="2F1462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767CEA">
      <w:numFmt w:val="bullet"/>
      <w:lvlText w:val="o"/>
      <w:lvlJc w:val="left"/>
      <w:pPr>
        <w:ind w:left="7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BC0FC20">
      <w:numFmt w:val="bullet"/>
      <w:lvlText w:val="•"/>
      <w:lvlJc w:val="left"/>
      <w:pPr>
        <w:ind w:left="1507" w:hanging="361"/>
      </w:pPr>
      <w:rPr>
        <w:rFonts w:hint="default"/>
        <w:lang w:val="en-US" w:eastAsia="en-US" w:bidi="ar-SA"/>
      </w:rPr>
    </w:lvl>
    <w:lvl w:ilvl="3" w:tplc="0CD6BEA0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4" w:tplc="9B3E3960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  <w:lvl w:ilvl="5" w:tplc="73866D80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6" w:tplc="271CCC5A">
      <w:numFmt w:val="bullet"/>
      <w:lvlText w:val="•"/>
      <w:lvlJc w:val="left"/>
      <w:pPr>
        <w:ind w:left="4419" w:hanging="361"/>
      </w:pPr>
      <w:rPr>
        <w:rFonts w:hint="default"/>
        <w:lang w:val="en-US" w:eastAsia="en-US" w:bidi="ar-SA"/>
      </w:rPr>
    </w:lvl>
    <w:lvl w:ilvl="7" w:tplc="1ACC7626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8" w:tplc="31D8B5DA">
      <w:numFmt w:val="bullet"/>
      <w:lvlText w:val="•"/>
      <w:lvlJc w:val="left"/>
      <w:pPr>
        <w:ind w:left="5875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C5E9A"/>
    <w:multiLevelType w:val="hybridMultilevel"/>
    <w:tmpl w:val="252EA9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62C01"/>
    <w:multiLevelType w:val="hybridMultilevel"/>
    <w:tmpl w:val="D21C04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0706A81"/>
    <w:multiLevelType w:val="multilevel"/>
    <w:tmpl w:val="6936BC58"/>
    <w:lvl w:ilvl="0">
      <w:start w:val="1"/>
      <w:numFmt w:val="decimal"/>
      <w:lvlText w:val="%1."/>
      <w:lvlJc w:val="left"/>
      <w:pPr>
        <w:ind w:left="826" w:hanging="720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38662F7"/>
    <w:multiLevelType w:val="hybridMultilevel"/>
    <w:tmpl w:val="C4DA800A"/>
    <w:lvl w:ilvl="0" w:tplc="5C22F212">
      <w:numFmt w:val="bullet"/>
      <w:lvlText w:val=""/>
      <w:lvlJc w:val="left"/>
      <w:pPr>
        <w:ind w:left="463" w:hanging="35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D081E68">
      <w:numFmt w:val="bullet"/>
      <w:lvlText w:val="•"/>
      <w:lvlJc w:val="left"/>
      <w:pPr>
        <w:ind w:left="1150" w:hanging="353"/>
      </w:pPr>
      <w:rPr>
        <w:rFonts w:hint="default"/>
      </w:rPr>
    </w:lvl>
    <w:lvl w:ilvl="2" w:tplc="C9D485D0">
      <w:numFmt w:val="bullet"/>
      <w:lvlText w:val="•"/>
      <w:lvlJc w:val="left"/>
      <w:pPr>
        <w:ind w:left="1841" w:hanging="353"/>
      </w:pPr>
      <w:rPr>
        <w:rFonts w:hint="default"/>
      </w:rPr>
    </w:lvl>
    <w:lvl w:ilvl="3" w:tplc="DD36DF6E">
      <w:numFmt w:val="bullet"/>
      <w:lvlText w:val="•"/>
      <w:lvlJc w:val="left"/>
      <w:pPr>
        <w:ind w:left="2532" w:hanging="353"/>
      </w:pPr>
      <w:rPr>
        <w:rFonts w:hint="default"/>
      </w:rPr>
    </w:lvl>
    <w:lvl w:ilvl="4" w:tplc="080AE364">
      <w:numFmt w:val="bullet"/>
      <w:lvlText w:val="•"/>
      <w:lvlJc w:val="left"/>
      <w:pPr>
        <w:ind w:left="3222" w:hanging="353"/>
      </w:pPr>
      <w:rPr>
        <w:rFonts w:hint="default"/>
      </w:rPr>
    </w:lvl>
    <w:lvl w:ilvl="5" w:tplc="2FAC3F0E">
      <w:numFmt w:val="bullet"/>
      <w:lvlText w:val="•"/>
      <w:lvlJc w:val="left"/>
      <w:pPr>
        <w:ind w:left="3913" w:hanging="353"/>
      </w:pPr>
      <w:rPr>
        <w:rFonts w:hint="default"/>
      </w:rPr>
    </w:lvl>
    <w:lvl w:ilvl="6" w:tplc="50568C14">
      <w:numFmt w:val="bullet"/>
      <w:lvlText w:val="•"/>
      <w:lvlJc w:val="left"/>
      <w:pPr>
        <w:ind w:left="4604" w:hanging="353"/>
      </w:pPr>
      <w:rPr>
        <w:rFonts w:hint="default"/>
      </w:rPr>
    </w:lvl>
    <w:lvl w:ilvl="7" w:tplc="5678CA2E">
      <w:numFmt w:val="bullet"/>
      <w:lvlText w:val="•"/>
      <w:lvlJc w:val="left"/>
      <w:pPr>
        <w:ind w:left="5295" w:hanging="353"/>
      </w:pPr>
      <w:rPr>
        <w:rFonts w:hint="default"/>
      </w:rPr>
    </w:lvl>
    <w:lvl w:ilvl="8" w:tplc="CB588E0C">
      <w:numFmt w:val="bullet"/>
      <w:lvlText w:val="•"/>
      <w:lvlJc w:val="left"/>
      <w:pPr>
        <w:ind w:left="5985" w:hanging="353"/>
      </w:pPr>
      <w:rPr>
        <w:rFonts w:hint="default"/>
      </w:rPr>
    </w:lvl>
  </w:abstractNum>
  <w:abstractNum w:abstractNumId="26" w15:restartNumberingAfterBreak="0">
    <w:nsid w:val="641E12ED"/>
    <w:multiLevelType w:val="hybridMultilevel"/>
    <w:tmpl w:val="86563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A55AF"/>
    <w:multiLevelType w:val="hybridMultilevel"/>
    <w:tmpl w:val="A1409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74618"/>
    <w:multiLevelType w:val="hybridMultilevel"/>
    <w:tmpl w:val="DB527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274B2"/>
    <w:multiLevelType w:val="hybridMultilevel"/>
    <w:tmpl w:val="C958D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516E5"/>
    <w:multiLevelType w:val="hybridMultilevel"/>
    <w:tmpl w:val="122476CC"/>
    <w:lvl w:ilvl="0" w:tplc="F0C0B8D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A24779E"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4D807AE6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55447444">
      <w:numFmt w:val="bullet"/>
      <w:lvlText w:val="•"/>
      <w:lvlJc w:val="left"/>
      <w:pPr>
        <w:ind w:left="2532" w:hanging="360"/>
      </w:pPr>
      <w:rPr>
        <w:rFonts w:hint="default"/>
      </w:rPr>
    </w:lvl>
    <w:lvl w:ilvl="4" w:tplc="BD20F4DE">
      <w:numFmt w:val="bullet"/>
      <w:lvlText w:val="•"/>
      <w:lvlJc w:val="left"/>
      <w:pPr>
        <w:ind w:left="3222" w:hanging="360"/>
      </w:pPr>
      <w:rPr>
        <w:rFonts w:hint="default"/>
      </w:rPr>
    </w:lvl>
    <w:lvl w:ilvl="5" w:tplc="70003018">
      <w:numFmt w:val="bullet"/>
      <w:lvlText w:val="•"/>
      <w:lvlJc w:val="left"/>
      <w:pPr>
        <w:ind w:left="3913" w:hanging="360"/>
      </w:pPr>
      <w:rPr>
        <w:rFonts w:hint="default"/>
      </w:rPr>
    </w:lvl>
    <w:lvl w:ilvl="6" w:tplc="6CA4603C">
      <w:numFmt w:val="bullet"/>
      <w:lvlText w:val="•"/>
      <w:lvlJc w:val="left"/>
      <w:pPr>
        <w:ind w:left="4604" w:hanging="360"/>
      </w:pPr>
      <w:rPr>
        <w:rFonts w:hint="default"/>
      </w:rPr>
    </w:lvl>
    <w:lvl w:ilvl="7" w:tplc="4C885FC8">
      <w:numFmt w:val="bullet"/>
      <w:lvlText w:val="•"/>
      <w:lvlJc w:val="left"/>
      <w:pPr>
        <w:ind w:left="5295" w:hanging="360"/>
      </w:pPr>
      <w:rPr>
        <w:rFonts w:hint="default"/>
      </w:rPr>
    </w:lvl>
    <w:lvl w:ilvl="8" w:tplc="EB6E6572">
      <w:numFmt w:val="bullet"/>
      <w:lvlText w:val="•"/>
      <w:lvlJc w:val="left"/>
      <w:pPr>
        <w:ind w:left="5985" w:hanging="360"/>
      </w:pPr>
      <w:rPr>
        <w:rFonts w:hint="default"/>
      </w:rPr>
    </w:lvl>
  </w:abstractNum>
  <w:abstractNum w:abstractNumId="34" w15:restartNumberingAfterBreak="0">
    <w:nsid w:val="792960C2"/>
    <w:multiLevelType w:val="hybridMultilevel"/>
    <w:tmpl w:val="9736A022"/>
    <w:lvl w:ilvl="0" w:tplc="DA8A607E">
      <w:numFmt w:val="bullet"/>
      <w:lvlText w:val=""/>
      <w:lvlJc w:val="left"/>
      <w:pPr>
        <w:ind w:left="592" w:hanging="50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1DA0170">
      <w:numFmt w:val="bullet"/>
      <w:lvlText w:val="•"/>
      <w:lvlJc w:val="left"/>
      <w:pPr>
        <w:ind w:left="1276" w:hanging="504"/>
      </w:pPr>
      <w:rPr>
        <w:rFonts w:hint="default"/>
      </w:rPr>
    </w:lvl>
    <w:lvl w:ilvl="2" w:tplc="85F0DF28">
      <w:numFmt w:val="bullet"/>
      <w:lvlText w:val="•"/>
      <w:lvlJc w:val="left"/>
      <w:pPr>
        <w:ind w:left="1953" w:hanging="504"/>
      </w:pPr>
      <w:rPr>
        <w:rFonts w:hint="default"/>
      </w:rPr>
    </w:lvl>
    <w:lvl w:ilvl="3" w:tplc="7FAA364E">
      <w:numFmt w:val="bullet"/>
      <w:lvlText w:val="•"/>
      <w:lvlJc w:val="left"/>
      <w:pPr>
        <w:ind w:left="2630" w:hanging="504"/>
      </w:pPr>
      <w:rPr>
        <w:rFonts w:hint="default"/>
      </w:rPr>
    </w:lvl>
    <w:lvl w:ilvl="4" w:tplc="B0764286">
      <w:numFmt w:val="bullet"/>
      <w:lvlText w:val="•"/>
      <w:lvlJc w:val="left"/>
      <w:pPr>
        <w:ind w:left="3306" w:hanging="504"/>
      </w:pPr>
      <w:rPr>
        <w:rFonts w:hint="default"/>
      </w:rPr>
    </w:lvl>
    <w:lvl w:ilvl="5" w:tplc="815C4572">
      <w:numFmt w:val="bullet"/>
      <w:lvlText w:val="•"/>
      <w:lvlJc w:val="left"/>
      <w:pPr>
        <w:ind w:left="3983" w:hanging="504"/>
      </w:pPr>
      <w:rPr>
        <w:rFonts w:hint="default"/>
      </w:rPr>
    </w:lvl>
    <w:lvl w:ilvl="6" w:tplc="BD2A6962">
      <w:numFmt w:val="bullet"/>
      <w:lvlText w:val="•"/>
      <w:lvlJc w:val="left"/>
      <w:pPr>
        <w:ind w:left="4660" w:hanging="504"/>
      </w:pPr>
      <w:rPr>
        <w:rFonts w:hint="default"/>
      </w:rPr>
    </w:lvl>
    <w:lvl w:ilvl="7" w:tplc="59E0411E">
      <w:numFmt w:val="bullet"/>
      <w:lvlText w:val="•"/>
      <w:lvlJc w:val="left"/>
      <w:pPr>
        <w:ind w:left="5337" w:hanging="504"/>
      </w:pPr>
      <w:rPr>
        <w:rFonts w:hint="default"/>
      </w:rPr>
    </w:lvl>
    <w:lvl w:ilvl="8" w:tplc="72C2FC0E">
      <w:numFmt w:val="bullet"/>
      <w:lvlText w:val="•"/>
      <w:lvlJc w:val="left"/>
      <w:pPr>
        <w:ind w:left="6013" w:hanging="504"/>
      </w:pPr>
      <w:rPr>
        <w:rFonts w:hint="default"/>
      </w:rPr>
    </w:lvl>
  </w:abstractNum>
  <w:abstractNum w:abstractNumId="35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10"/>
  </w:num>
  <w:num w:numId="2" w16cid:durableId="2089961211">
    <w:abstractNumId w:val="17"/>
  </w:num>
  <w:num w:numId="3" w16cid:durableId="1571237046">
    <w:abstractNumId w:val="9"/>
  </w:num>
  <w:num w:numId="4" w16cid:durableId="25837210">
    <w:abstractNumId w:val="14"/>
  </w:num>
  <w:num w:numId="5" w16cid:durableId="1224947021">
    <w:abstractNumId w:val="1"/>
  </w:num>
  <w:num w:numId="6" w16cid:durableId="2017877801">
    <w:abstractNumId w:val="3"/>
  </w:num>
  <w:num w:numId="7" w16cid:durableId="540090475">
    <w:abstractNumId w:val="35"/>
  </w:num>
  <w:num w:numId="8" w16cid:durableId="552353022">
    <w:abstractNumId w:val="15"/>
  </w:num>
  <w:num w:numId="9" w16cid:durableId="1721396549">
    <w:abstractNumId w:val="30"/>
  </w:num>
  <w:num w:numId="10" w16cid:durableId="1382171699">
    <w:abstractNumId w:val="32"/>
  </w:num>
  <w:num w:numId="11" w16cid:durableId="1081414910">
    <w:abstractNumId w:val="28"/>
  </w:num>
  <w:num w:numId="12" w16cid:durableId="359161447">
    <w:abstractNumId w:val="21"/>
  </w:num>
  <w:num w:numId="13" w16cid:durableId="1294411092">
    <w:abstractNumId w:val="5"/>
  </w:num>
  <w:num w:numId="14" w16cid:durableId="517697596">
    <w:abstractNumId w:val="20"/>
  </w:num>
  <w:num w:numId="15" w16cid:durableId="616452338">
    <w:abstractNumId w:val="19"/>
  </w:num>
  <w:num w:numId="16" w16cid:durableId="876552703">
    <w:abstractNumId w:val="24"/>
  </w:num>
  <w:num w:numId="17" w16cid:durableId="957376942">
    <w:abstractNumId w:val="7"/>
  </w:num>
  <w:num w:numId="18" w16cid:durableId="1638484208">
    <w:abstractNumId w:val="26"/>
  </w:num>
  <w:num w:numId="19" w16cid:durableId="1156847968">
    <w:abstractNumId w:val="16"/>
  </w:num>
  <w:num w:numId="20" w16cid:durableId="825514382">
    <w:abstractNumId w:val="31"/>
  </w:num>
  <w:num w:numId="21" w16cid:durableId="1548952192">
    <w:abstractNumId w:val="12"/>
  </w:num>
  <w:num w:numId="22" w16cid:durableId="553588945">
    <w:abstractNumId w:val="34"/>
  </w:num>
  <w:num w:numId="23" w16cid:durableId="577983508">
    <w:abstractNumId w:val="25"/>
  </w:num>
  <w:num w:numId="24" w16cid:durableId="692876701">
    <w:abstractNumId w:val="2"/>
  </w:num>
  <w:num w:numId="25" w16cid:durableId="386538699">
    <w:abstractNumId w:val="18"/>
  </w:num>
  <w:num w:numId="26" w16cid:durableId="2088309472">
    <w:abstractNumId w:val="11"/>
  </w:num>
  <w:num w:numId="27" w16cid:durableId="1428768650">
    <w:abstractNumId w:val="33"/>
  </w:num>
  <w:num w:numId="28" w16cid:durableId="1940749503">
    <w:abstractNumId w:val="0"/>
  </w:num>
  <w:num w:numId="29" w16cid:durableId="79067527">
    <w:abstractNumId w:val="4"/>
  </w:num>
  <w:num w:numId="30" w16cid:durableId="534657905">
    <w:abstractNumId w:val="6"/>
  </w:num>
  <w:num w:numId="31" w16cid:durableId="1181622782">
    <w:abstractNumId w:val="13"/>
  </w:num>
  <w:num w:numId="32" w16cid:durableId="503129233">
    <w:abstractNumId w:val="29"/>
  </w:num>
  <w:num w:numId="33" w16cid:durableId="1444230551">
    <w:abstractNumId w:val="22"/>
  </w:num>
  <w:num w:numId="34" w16cid:durableId="1085690953">
    <w:abstractNumId w:val="23"/>
  </w:num>
  <w:num w:numId="35" w16cid:durableId="1232735581">
    <w:abstractNumId w:val="27"/>
  </w:num>
  <w:num w:numId="36" w16cid:durableId="922376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266D"/>
    <w:rsid w:val="000158D2"/>
    <w:rsid w:val="0001615E"/>
    <w:rsid w:val="00016756"/>
    <w:rsid w:val="0002224C"/>
    <w:rsid w:val="0003375F"/>
    <w:rsid w:val="0003557F"/>
    <w:rsid w:val="00043753"/>
    <w:rsid w:val="00052EDE"/>
    <w:rsid w:val="00071346"/>
    <w:rsid w:val="000C43AA"/>
    <w:rsid w:val="000D1143"/>
    <w:rsid w:val="000D1D8C"/>
    <w:rsid w:val="000E6D4B"/>
    <w:rsid w:val="000E7451"/>
    <w:rsid w:val="000F0AF3"/>
    <w:rsid w:val="000F35C8"/>
    <w:rsid w:val="000F52AF"/>
    <w:rsid w:val="000F69A7"/>
    <w:rsid w:val="000F74FC"/>
    <w:rsid w:val="00100D7B"/>
    <w:rsid w:val="00113BA8"/>
    <w:rsid w:val="001159BC"/>
    <w:rsid w:val="001322B7"/>
    <w:rsid w:val="00132D07"/>
    <w:rsid w:val="00134ED2"/>
    <w:rsid w:val="00141B09"/>
    <w:rsid w:val="001422C3"/>
    <w:rsid w:val="00147DAE"/>
    <w:rsid w:val="001574D4"/>
    <w:rsid w:val="00165420"/>
    <w:rsid w:val="001A20B0"/>
    <w:rsid w:val="001A2DE2"/>
    <w:rsid w:val="001C11DB"/>
    <w:rsid w:val="001D19B2"/>
    <w:rsid w:val="001D3F5B"/>
    <w:rsid w:val="00200141"/>
    <w:rsid w:val="002416A1"/>
    <w:rsid w:val="00245F8E"/>
    <w:rsid w:val="00252989"/>
    <w:rsid w:val="00253B48"/>
    <w:rsid w:val="00280B57"/>
    <w:rsid w:val="00280F64"/>
    <w:rsid w:val="00284292"/>
    <w:rsid w:val="00290336"/>
    <w:rsid w:val="002905D3"/>
    <w:rsid w:val="002A2907"/>
    <w:rsid w:val="002A4A45"/>
    <w:rsid w:val="002C29BB"/>
    <w:rsid w:val="002C5800"/>
    <w:rsid w:val="002E0A0A"/>
    <w:rsid w:val="002E7BCB"/>
    <w:rsid w:val="002F242C"/>
    <w:rsid w:val="00301424"/>
    <w:rsid w:val="00312A78"/>
    <w:rsid w:val="00315B62"/>
    <w:rsid w:val="00316E49"/>
    <w:rsid w:val="00321BB4"/>
    <w:rsid w:val="00323C05"/>
    <w:rsid w:val="003272F6"/>
    <w:rsid w:val="00336DDF"/>
    <w:rsid w:val="00342486"/>
    <w:rsid w:val="003470B9"/>
    <w:rsid w:val="003673F1"/>
    <w:rsid w:val="00372ABC"/>
    <w:rsid w:val="0038479F"/>
    <w:rsid w:val="00392032"/>
    <w:rsid w:val="003B17CC"/>
    <w:rsid w:val="003B66E2"/>
    <w:rsid w:val="003D3FED"/>
    <w:rsid w:val="003E194C"/>
    <w:rsid w:val="003E36FE"/>
    <w:rsid w:val="003E3A40"/>
    <w:rsid w:val="0041034A"/>
    <w:rsid w:val="00421C23"/>
    <w:rsid w:val="00437427"/>
    <w:rsid w:val="00450E1F"/>
    <w:rsid w:val="004701DB"/>
    <w:rsid w:val="00473D9C"/>
    <w:rsid w:val="00476519"/>
    <w:rsid w:val="004774AE"/>
    <w:rsid w:val="004B0444"/>
    <w:rsid w:val="004D0EBE"/>
    <w:rsid w:val="004D457C"/>
    <w:rsid w:val="004D5084"/>
    <w:rsid w:val="004D5E8D"/>
    <w:rsid w:val="0052267F"/>
    <w:rsid w:val="0052307B"/>
    <w:rsid w:val="0052649E"/>
    <w:rsid w:val="00545022"/>
    <w:rsid w:val="00545980"/>
    <w:rsid w:val="00551CD4"/>
    <w:rsid w:val="00567AB0"/>
    <w:rsid w:val="0057141C"/>
    <w:rsid w:val="00583BF0"/>
    <w:rsid w:val="00587BFF"/>
    <w:rsid w:val="00595D00"/>
    <w:rsid w:val="005A0545"/>
    <w:rsid w:val="005A11A8"/>
    <w:rsid w:val="005B2B66"/>
    <w:rsid w:val="005B5799"/>
    <w:rsid w:val="005B5EE3"/>
    <w:rsid w:val="005D0CDC"/>
    <w:rsid w:val="005D1DD7"/>
    <w:rsid w:val="005E458E"/>
    <w:rsid w:val="005F5AB4"/>
    <w:rsid w:val="0064561C"/>
    <w:rsid w:val="006756F5"/>
    <w:rsid w:val="00676871"/>
    <w:rsid w:val="006806B0"/>
    <w:rsid w:val="0068137D"/>
    <w:rsid w:val="00681C46"/>
    <w:rsid w:val="00692645"/>
    <w:rsid w:val="00695E8E"/>
    <w:rsid w:val="006A15BE"/>
    <w:rsid w:val="006B1E43"/>
    <w:rsid w:val="006B290A"/>
    <w:rsid w:val="006B7B57"/>
    <w:rsid w:val="006D5C3C"/>
    <w:rsid w:val="006F5E43"/>
    <w:rsid w:val="00710692"/>
    <w:rsid w:val="00710D4B"/>
    <w:rsid w:val="00724411"/>
    <w:rsid w:val="007357B2"/>
    <w:rsid w:val="00740477"/>
    <w:rsid w:val="00773324"/>
    <w:rsid w:val="00784361"/>
    <w:rsid w:val="00785CEE"/>
    <w:rsid w:val="0079374F"/>
    <w:rsid w:val="007B0780"/>
    <w:rsid w:val="007C22C0"/>
    <w:rsid w:val="007C7801"/>
    <w:rsid w:val="007D7CA2"/>
    <w:rsid w:val="007E3490"/>
    <w:rsid w:val="007F0A9E"/>
    <w:rsid w:val="007F35CF"/>
    <w:rsid w:val="007F3FA5"/>
    <w:rsid w:val="00800220"/>
    <w:rsid w:val="00802DE8"/>
    <w:rsid w:val="00811593"/>
    <w:rsid w:val="00813BE6"/>
    <w:rsid w:val="008334A4"/>
    <w:rsid w:val="0086603A"/>
    <w:rsid w:val="0087147D"/>
    <w:rsid w:val="008772AC"/>
    <w:rsid w:val="0087746F"/>
    <w:rsid w:val="00881F97"/>
    <w:rsid w:val="00887AF4"/>
    <w:rsid w:val="008A1719"/>
    <w:rsid w:val="008D4930"/>
    <w:rsid w:val="008E2257"/>
    <w:rsid w:val="008E5D00"/>
    <w:rsid w:val="008E6D5C"/>
    <w:rsid w:val="0090375B"/>
    <w:rsid w:val="00903FF4"/>
    <w:rsid w:val="0091224F"/>
    <w:rsid w:val="009230E8"/>
    <w:rsid w:val="00926304"/>
    <w:rsid w:val="00930509"/>
    <w:rsid w:val="00936A85"/>
    <w:rsid w:val="00941081"/>
    <w:rsid w:val="00957D7C"/>
    <w:rsid w:val="0096738B"/>
    <w:rsid w:val="009709F6"/>
    <w:rsid w:val="009D4E4F"/>
    <w:rsid w:val="009D5176"/>
    <w:rsid w:val="009D6C94"/>
    <w:rsid w:val="009E4F2D"/>
    <w:rsid w:val="009E5E31"/>
    <w:rsid w:val="009E70E7"/>
    <w:rsid w:val="009F044A"/>
    <w:rsid w:val="00A12842"/>
    <w:rsid w:val="00A22112"/>
    <w:rsid w:val="00A31CC6"/>
    <w:rsid w:val="00A333C2"/>
    <w:rsid w:val="00A51F85"/>
    <w:rsid w:val="00A65275"/>
    <w:rsid w:val="00A73EAD"/>
    <w:rsid w:val="00A84BE7"/>
    <w:rsid w:val="00A85C2B"/>
    <w:rsid w:val="00A907FE"/>
    <w:rsid w:val="00A97E01"/>
    <w:rsid w:val="00AA3805"/>
    <w:rsid w:val="00AB07A8"/>
    <w:rsid w:val="00AB5F51"/>
    <w:rsid w:val="00AC5506"/>
    <w:rsid w:val="00AD134B"/>
    <w:rsid w:val="00AD7625"/>
    <w:rsid w:val="00AF5C29"/>
    <w:rsid w:val="00B17251"/>
    <w:rsid w:val="00B24B39"/>
    <w:rsid w:val="00B25419"/>
    <w:rsid w:val="00B25C22"/>
    <w:rsid w:val="00B30C4B"/>
    <w:rsid w:val="00B35F14"/>
    <w:rsid w:val="00B56391"/>
    <w:rsid w:val="00B74723"/>
    <w:rsid w:val="00B9709C"/>
    <w:rsid w:val="00BA42B9"/>
    <w:rsid w:val="00BA708E"/>
    <w:rsid w:val="00BB1018"/>
    <w:rsid w:val="00BD2F8F"/>
    <w:rsid w:val="00BE1BD1"/>
    <w:rsid w:val="00BE5BD4"/>
    <w:rsid w:val="00BF2B05"/>
    <w:rsid w:val="00C0560D"/>
    <w:rsid w:val="00C23051"/>
    <w:rsid w:val="00C24DC7"/>
    <w:rsid w:val="00C346AF"/>
    <w:rsid w:val="00C4211D"/>
    <w:rsid w:val="00C674FB"/>
    <w:rsid w:val="00C75DBA"/>
    <w:rsid w:val="00C94562"/>
    <w:rsid w:val="00C9665D"/>
    <w:rsid w:val="00C96DDA"/>
    <w:rsid w:val="00CA5210"/>
    <w:rsid w:val="00CB25DB"/>
    <w:rsid w:val="00CB57BB"/>
    <w:rsid w:val="00CD626E"/>
    <w:rsid w:val="00CE0249"/>
    <w:rsid w:val="00CE3827"/>
    <w:rsid w:val="00CF2878"/>
    <w:rsid w:val="00D24774"/>
    <w:rsid w:val="00D406FE"/>
    <w:rsid w:val="00D6581A"/>
    <w:rsid w:val="00D77781"/>
    <w:rsid w:val="00D81D96"/>
    <w:rsid w:val="00D85D58"/>
    <w:rsid w:val="00DC762D"/>
    <w:rsid w:val="00DD5531"/>
    <w:rsid w:val="00DD6184"/>
    <w:rsid w:val="00DE1D2E"/>
    <w:rsid w:val="00DF387F"/>
    <w:rsid w:val="00E008C6"/>
    <w:rsid w:val="00E21E4F"/>
    <w:rsid w:val="00E24B87"/>
    <w:rsid w:val="00E24FDA"/>
    <w:rsid w:val="00E37606"/>
    <w:rsid w:val="00E41EC2"/>
    <w:rsid w:val="00E52188"/>
    <w:rsid w:val="00E707DD"/>
    <w:rsid w:val="00E903A9"/>
    <w:rsid w:val="00E95BD2"/>
    <w:rsid w:val="00E96F12"/>
    <w:rsid w:val="00EA3DEA"/>
    <w:rsid w:val="00EB6173"/>
    <w:rsid w:val="00EC6DE1"/>
    <w:rsid w:val="00ED0CE6"/>
    <w:rsid w:val="00ED5E94"/>
    <w:rsid w:val="00EE31D8"/>
    <w:rsid w:val="00EF174F"/>
    <w:rsid w:val="00EF1CDB"/>
    <w:rsid w:val="00F03B2B"/>
    <w:rsid w:val="00F45743"/>
    <w:rsid w:val="00F45D3A"/>
    <w:rsid w:val="00F5730A"/>
    <w:rsid w:val="00F6551C"/>
    <w:rsid w:val="00F83267"/>
    <w:rsid w:val="00F9202D"/>
    <w:rsid w:val="00FA12A1"/>
    <w:rsid w:val="00FB2849"/>
    <w:rsid w:val="00FD478B"/>
    <w:rsid w:val="00FD5211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9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paragraph" w:styleId="NoSpacing">
    <w:name w:val="No Spacing"/>
    <w:uiPriority w:val="1"/>
    <w:qFormat/>
    <w:rsid w:val="00E24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Nicolae Nitu</cp:lastModifiedBy>
  <cp:revision>9</cp:revision>
  <cp:lastPrinted>2023-08-22T02:25:00Z</cp:lastPrinted>
  <dcterms:created xsi:type="dcterms:W3CDTF">2025-05-29T03:25:00Z</dcterms:created>
  <dcterms:modified xsi:type="dcterms:W3CDTF">2025-05-30T06:41:00Z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78936f598ccc7884b8bc3040412157af042af16c005a085290d96d0b62d4a449</vt:lpwstr>
  </property>
</Properties>
</file>